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FCD6" w14:textId="77777777" w:rsidR="00D8631B" w:rsidRPr="008D156D" w:rsidRDefault="00D8631B" w:rsidP="00D8631B">
      <w:pPr>
        <w:pStyle w:val="Heading1"/>
        <w:ind w:left="327"/>
        <w:rPr>
          <w:rFonts w:ascii="Calibri" w:hAnsi="Calibri" w:cs="Calibri"/>
        </w:rPr>
      </w:pPr>
      <w:r w:rsidRPr="008D156D">
        <w:rPr>
          <w:rFonts w:ascii="Calibri" w:hAnsi="Calibri" w:cs="Calibri"/>
          <w:color w:val="231F20"/>
        </w:rPr>
        <w:t xml:space="preserve">ED1 – Educator </w:t>
      </w:r>
      <w:r w:rsidRPr="008D156D">
        <w:rPr>
          <w:rFonts w:ascii="Calibri" w:hAnsi="Calibri" w:cs="Calibri"/>
          <w:color w:val="231F20"/>
          <w:spacing w:val="-2"/>
        </w:rPr>
        <w:t>guidance</w:t>
      </w:r>
    </w:p>
    <w:p w14:paraId="63D2989F" w14:textId="77777777" w:rsidR="00D8631B" w:rsidRPr="008D156D" w:rsidRDefault="00D8631B" w:rsidP="00D8631B">
      <w:pPr>
        <w:pStyle w:val="Heading2"/>
        <w:spacing w:before="332"/>
        <w:ind w:left="327"/>
        <w:rPr>
          <w:rFonts w:ascii="Calibri" w:hAnsi="Calibri" w:cs="Calibri"/>
        </w:rPr>
      </w:pPr>
      <w:r w:rsidRPr="008D156D">
        <w:rPr>
          <w:rFonts w:ascii="Calibri" w:hAnsi="Calibri" w:cs="Calibri"/>
          <w:color w:val="231F20"/>
        </w:rPr>
        <w:t xml:space="preserve">About us and your </w:t>
      </w:r>
      <w:r w:rsidRPr="008D156D">
        <w:rPr>
          <w:rFonts w:ascii="Calibri" w:hAnsi="Calibri" w:cs="Calibri"/>
          <w:color w:val="231F20"/>
          <w:spacing w:val="-2"/>
        </w:rPr>
        <w:t>course/classes</w:t>
      </w:r>
    </w:p>
    <w:p w14:paraId="213607C5" w14:textId="77777777" w:rsidR="00D8631B" w:rsidRPr="008D156D" w:rsidRDefault="00D8631B" w:rsidP="00D8631B">
      <w:pPr>
        <w:spacing w:before="31" w:line="228" w:lineRule="auto"/>
        <w:ind w:left="327" w:right="902"/>
        <w:rPr>
          <w:rFonts w:ascii="Calibri" w:hAnsi="Calibri" w:cs="Calibri"/>
          <w:i/>
        </w:rPr>
      </w:pPr>
      <w:r w:rsidRPr="008D156D">
        <w:rPr>
          <w:rFonts w:ascii="Calibri" w:hAnsi="Calibri" w:cs="Calibri"/>
          <w:i/>
          <w:color w:val="231F20"/>
        </w:rPr>
        <w:t>These guidance notes and questions may be helpful to use as a starting point to encourage thought about how to support an autistic student to engage and cope</w:t>
      </w:r>
      <w:r w:rsidRPr="008D156D">
        <w:rPr>
          <w:rFonts w:ascii="Calibri" w:hAnsi="Calibri" w:cs="Calibri"/>
          <w:i/>
          <w:color w:val="231F20"/>
          <w:spacing w:val="-3"/>
        </w:rPr>
        <w:t xml:space="preserve"> </w:t>
      </w:r>
      <w:r w:rsidRPr="008D156D">
        <w:rPr>
          <w:rFonts w:ascii="Calibri" w:hAnsi="Calibri" w:cs="Calibri"/>
          <w:i/>
          <w:color w:val="231F20"/>
        </w:rPr>
        <w:t>with</w:t>
      </w:r>
      <w:r w:rsidRPr="008D156D">
        <w:rPr>
          <w:rFonts w:ascii="Calibri" w:hAnsi="Calibri" w:cs="Calibri"/>
          <w:i/>
          <w:color w:val="231F20"/>
          <w:spacing w:val="-3"/>
        </w:rPr>
        <w:t xml:space="preserve"> </w:t>
      </w:r>
      <w:r w:rsidRPr="008D156D">
        <w:rPr>
          <w:rFonts w:ascii="Calibri" w:hAnsi="Calibri" w:cs="Calibri"/>
          <w:i/>
          <w:color w:val="231F20"/>
        </w:rPr>
        <w:t>a</w:t>
      </w:r>
      <w:r w:rsidRPr="008D156D">
        <w:rPr>
          <w:rFonts w:ascii="Calibri" w:hAnsi="Calibri" w:cs="Calibri"/>
          <w:i/>
          <w:color w:val="231F20"/>
          <w:spacing w:val="-3"/>
        </w:rPr>
        <w:t xml:space="preserve"> </w:t>
      </w:r>
      <w:r w:rsidRPr="008D156D">
        <w:rPr>
          <w:rFonts w:ascii="Calibri" w:hAnsi="Calibri" w:cs="Calibri"/>
          <w:i/>
          <w:color w:val="231F20"/>
        </w:rPr>
        <w:t>new</w:t>
      </w:r>
      <w:r w:rsidRPr="008D156D">
        <w:rPr>
          <w:rFonts w:ascii="Calibri" w:hAnsi="Calibri" w:cs="Calibri"/>
          <w:i/>
          <w:color w:val="231F20"/>
          <w:spacing w:val="-3"/>
        </w:rPr>
        <w:t xml:space="preserve"> </w:t>
      </w:r>
      <w:r w:rsidRPr="008D156D">
        <w:rPr>
          <w:rFonts w:ascii="Calibri" w:hAnsi="Calibri" w:cs="Calibri"/>
          <w:i/>
          <w:color w:val="231F20"/>
        </w:rPr>
        <w:t>establishment/class/teacher.</w:t>
      </w:r>
      <w:r w:rsidRPr="008D156D">
        <w:rPr>
          <w:rFonts w:ascii="Calibri" w:hAnsi="Calibri" w:cs="Calibri"/>
          <w:i/>
          <w:color w:val="231F20"/>
          <w:spacing w:val="-3"/>
        </w:rPr>
        <w:t xml:space="preserve"> </w:t>
      </w:r>
      <w:r w:rsidRPr="008D156D">
        <w:rPr>
          <w:rFonts w:ascii="Calibri" w:hAnsi="Calibri" w:cs="Calibri"/>
          <w:i/>
          <w:color w:val="231F20"/>
        </w:rPr>
        <w:t>Use</w:t>
      </w:r>
      <w:r w:rsidRPr="008D156D">
        <w:rPr>
          <w:rFonts w:ascii="Calibri" w:hAnsi="Calibri" w:cs="Calibri"/>
          <w:i/>
          <w:color w:val="231F20"/>
          <w:spacing w:val="-3"/>
        </w:rPr>
        <w:t xml:space="preserve"> </w:t>
      </w:r>
      <w:r w:rsidRPr="008D156D">
        <w:rPr>
          <w:rFonts w:ascii="Calibri" w:hAnsi="Calibri" w:cs="Calibri"/>
          <w:i/>
          <w:color w:val="231F20"/>
        </w:rPr>
        <w:t>them</w:t>
      </w:r>
      <w:r w:rsidRPr="008D156D">
        <w:rPr>
          <w:rFonts w:ascii="Calibri" w:hAnsi="Calibri" w:cs="Calibri"/>
          <w:i/>
          <w:color w:val="231F20"/>
          <w:spacing w:val="-3"/>
        </w:rPr>
        <w:t xml:space="preserve"> </w:t>
      </w:r>
      <w:r w:rsidRPr="008D156D">
        <w:rPr>
          <w:rFonts w:ascii="Calibri" w:hAnsi="Calibri" w:cs="Calibri"/>
          <w:i/>
          <w:color w:val="231F20"/>
        </w:rPr>
        <w:t>to</w:t>
      </w:r>
      <w:r w:rsidRPr="008D156D">
        <w:rPr>
          <w:rFonts w:ascii="Calibri" w:hAnsi="Calibri" w:cs="Calibri"/>
          <w:i/>
          <w:color w:val="231F20"/>
          <w:spacing w:val="-3"/>
        </w:rPr>
        <w:t xml:space="preserve"> </w:t>
      </w:r>
      <w:r w:rsidRPr="008D156D">
        <w:rPr>
          <w:rFonts w:ascii="Calibri" w:hAnsi="Calibri" w:cs="Calibri"/>
          <w:i/>
          <w:color w:val="231F20"/>
        </w:rPr>
        <w:t>identify</w:t>
      </w:r>
      <w:r w:rsidRPr="008D156D">
        <w:rPr>
          <w:rFonts w:ascii="Calibri" w:hAnsi="Calibri" w:cs="Calibri"/>
          <w:i/>
          <w:color w:val="231F20"/>
          <w:spacing w:val="-3"/>
        </w:rPr>
        <w:t xml:space="preserve"> </w:t>
      </w:r>
      <w:r w:rsidRPr="008D156D">
        <w:rPr>
          <w:rFonts w:ascii="Calibri" w:hAnsi="Calibri" w:cs="Calibri"/>
          <w:i/>
          <w:color w:val="231F20"/>
        </w:rPr>
        <w:t>information to share with your prospective or current autistic students in advance of</w:t>
      </w:r>
    </w:p>
    <w:p w14:paraId="30D4DBA5" w14:textId="77777777" w:rsidR="00D8631B" w:rsidRPr="008D156D" w:rsidRDefault="00D8631B" w:rsidP="00D8631B">
      <w:pPr>
        <w:spacing w:line="228" w:lineRule="auto"/>
        <w:ind w:left="327" w:right="1024"/>
        <w:rPr>
          <w:rFonts w:ascii="Calibri" w:hAnsi="Calibri" w:cs="Calibri"/>
          <w:i/>
        </w:rPr>
      </w:pPr>
      <w:r w:rsidRPr="008D156D">
        <w:rPr>
          <w:rFonts w:ascii="Calibri" w:hAnsi="Calibri" w:cs="Calibri"/>
          <w:i/>
          <w:color w:val="231F20"/>
        </w:rPr>
        <w:t>their</w:t>
      </w:r>
      <w:r w:rsidRPr="008D156D">
        <w:rPr>
          <w:rFonts w:ascii="Calibri" w:hAnsi="Calibri" w:cs="Calibri"/>
          <w:i/>
          <w:color w:val="231F20"/>
          <w:spacing w:val="-5"/>
        </w:rPr>
        <w:t xml:space="preserve"> </w:t>
      </w:r>
      <w:r w:rsidRPr="008D156D">
        <w:rPr>
          <w:rFonts w:ascii="Calibri" w:hAnsi="Calibri" w:cs="Calibri"/>
          <w:i/>
          <w:color w:val="231F20"/>
        </w:rPr>
        <w:t>commencement/classes.</w:t>
      </w:r>
      <w:r w:rsidRPr="008D156D">
        <w:rPr>
          <w:rFonts w:ascii="Calibri" w:hAnsi="Calibri" w:cs="Calibri"/>
          <w:i/>
          <w:color w:val="231F20"/>
          <w:spacing w:val="-5"/>
        </w:rPr>
        <w:t xml:space="preserve"> </w:t>
      </w:r>
      <w:r w:rsidRPr="008D156D">
        <w:rPr>
          <w:rFonts w:ascii="Calibri" w:hAnsi="Calibri" w:cs="Calibri"/>
          <w:i/>
          <w:color w:val="231F20"/>
        </w:rPr>
        <w:t>Ideally,</w:t>
      </w:r>
      <w:r w:rsidRPr="008D156D">
        <w:rPr>
          <w:rFonts w:ascii="Calibri" w:hAnsi="Calibri" w:cs="Calibri"/>
          <w:i/>
          <w:color w:val="231F20"/>
          <w:spacing w:val="-5"/>
        </w:rPr>
        <w:t xml:space="preserve"> </w:t>
      </w:r>
      <w:r w:rsidRPr="008D156D">
        <w:rPr>
          <w:rFonts w:ascii="Calibri" w:hAnsi="Calibri" w:cs="Calibri"/>
          <w:i/>
          <w:color w:val="231F20"/>
        </w:rPr>
        <w:t>they</w:t>
      </w:r>
      <w:r w:rsidRPr="008D156D">
        <w:rPr>
          <w:rFonts w:ascii="Calibri" w:hAnsi="Calibri" w:cs="Calibri"/>
          <w:i/>
          <w:color w:val="231F20"/>
          <w:spacing w:val="-5"/>
        </w:rPr>
        <w:t xml:space="preserve"> </w:t>
      </w:r>
      <w:r w:rsidRPr="008D156D">
        <w:rPr>
          <w:rFonts w:ascii="Calibri" w:hAnsi="Calibri" w:cs="Calibri"/>
          <w:i/>
          <w:color w:val="231F20"/>
        </w:rPr>
        <w:t>will</w:t>
      </w:r>
      <w:r w:rsidRPr="008D156D">
        <w:rPr>
          <w:rFonts w:ascii="Calibri" w:hAnsi="Calibri" w:cs="Calibri"/>
          <w:i/>
          <w:color w:val="231F20"/>
          <w:spacing w:val="-5"/>
        </w:rPr>
        <w:t xml:space="preserve"> </w:t>
      </w:r>
      <w:r w:rsidRPr="008D156D">
        <w:rPr>
          <w:rFonts w:ascii="Calibri" w:hAnsi="Calibri" w:cs="Calibri"/>
          <w:i/>
          <w:color w:val="231F20"/>
        </w:rPr>
        <w:t>also</w:t>
      </w:r>
      <w:r w:rsidRPr="008D156D">
        <w:rPr>
          <w:rFonts w:ascii="Calibri" w:hAnsi="Calibri" w:cs="Calibri"/>
          <w:i/>
          <w:color w:val="231F20"/>
          <w:spacing w:val="-5"/>
        </w:rPr>
        <w:t xml:space="preserve"> </w:t>
      </w:r>
      <w:r w:rsidRPr="008D156D">
        <w:rPr>
          <w:rFonts w:ascii="Calibri" w:hAnsi="Calibri" w:cs="Calibri"/>
          <w:i/>
          <w:color w:val="231F20"/>
        </w:rPr>
        <w:t>share</w:t>
      </w:r>
      <w:r w:rsidRPr="008D156D">
        <w:rPr>
          <w:rFonts w:ascii="Calibri" w:hAnsi="Calibri" w:cs="Calibri"/>
          <w:i/>
          <w:color w:val="231F20"/>
          <w:spacing w:val="-5"/>
        </w:rPr>
        <w:t xml:space="preserve"> </w:t>
      </w:r>
      <w:r w:rsidRPr="008D156D">
        <w:rPr>
          <w:rFonts w:ascii="Calibri" w:hAnsi="Calibri" w:cs="Calibri"/>
          <w:i/>
          <w:color w:val="231F20"/>
        </w:rPr>
        <w:t>information</w:t>
      </w:r>
      <w:r w:rsidRPr="008D156D">
        <w:rPr>
          <w:rFonts w:ascii="Calibri" w:hAnsi="Calibri" w:cs="Calibri"/>
          <w:i/>
          <w:color w:val="231F20"/>
          <w:spacing w:val="-5"/>
        </w:rPr>
        <w:t xml:space="preserve"> </w:t>
      </w:r>
      <w:r w:rsidRPr="008D156D">
        <w:rPr>
          <w:rFonts w:ascii="Calibri" w:hAnsi="Calibri" w:cs="Calibri"/>
          <w:i/>
          <w:color w:val="231F20"/>
        </w:rPr>
        <w:t>about themselves with you, using the A2 form or an alternative toolkit or form.</w:t>
      </w:r>
    </w:p>
    <w:p w14:paraId="70FB22ED" w14:textId="77777777" w:rsidR="00D8631B" w:rsidRPr="008D156D" w:rsidRDefault="00D8631B" w:rsidP="00D8631B">
      <w:pPr>
        <w:spacing w:before="169" w:line="228" w:lineRule="auto"/>
        <w:ind w:left="327" w:right="902"/>
        <w:rPr>
          <w:rFonts w:ascii="Calibri" w:hAnsi="Calibri" w:cs="Calibri"/>
          <w:i/>
        </w:rPr>
      </w:pPr>
      <w:r w:rsidRPr="008D156D">
        <w:rPr>
          <w:rFonts w:ascii="Calibri" w:hAnsi="Calibri" w:cs="Calibri"/>
          <w:i/>
          <w:color w:val="231F20"/>
        </w:rPr>
        <w:t>We</w:t>
      </w:r>
      <w:r w:rsidRPr="008D156D">
        <w:rPr>
          <w:rFonts w:ascii="Calibri" w:hAnsi="Calibri" w:cs="Calibri"/>
          <w:i/>
          <w:color w:val="231F20"/>
          <w:spacing w:val="25"/>
        </w:rPr>
        <w:t xml:space="preserve"> </w:t>
      </w:r>
      <w:r w:rsidRPr="008D156D">
        <w:rPr>
          <w:rFonts w:ascii="Calibri" w:hAnsi="Calibri" w:cs="Calibri"/>
          <w:i/>
          <w:color w:val="231F20"/>
        </w:rPr>
        <w:t>may</w:t>
      </w:r>
      <w:r w:rsidRPr="008D156D">
        <w:rPr>
          <w:rFonts w:ascii="Calibri" w:hAnsi="Calibri" w:cs="Calibri"/>
          <w:i/>
          <w:color w:val="231F20"/>
          <w:spacing w:val="25"/>
        </w:rPr>
        <w:t xml:space="preserve"> </w:t>
      </w:r>
      <w:r w:rsidRPr="008D156D">
        <w:rPr>
          <w:rFonts w:ascii="Calibri" w:hAnsi="Calibri" w:cs="Calibri"/>
          <w:i/>
          <w:color w:val="231F20"/>
        </w:rPr>
        <w:t>be</w:t>
      </w:r>
      <w:r w:rsidRPr="008D156D">
        <w:rPr>
          <w:rFonts w:ascii="Calibri" w:hAnsi="Calibri" w:cs="Calibri"/>
          <w:i/>
          <w:color w:val="231F20"/>
          <w:spacing w:val="25"/>
        </w:rPr>
        <w:t xml:space="preserve"> </w:t>
      </w:r>
      <w:r w:rsidRPr="008D156D">
        <w:rPr>
          <w:rFonts w:ascii="Calibri" w:hAnsi="Calibri" w:cs="Calibri"/>
          <w:i/>
          <w:color w:val="231F20"/>
        </w:rPr>
        <w:t>used</w:t>
      </w:r>
      <w:r w:rsidRPr="008D156D">
        <w:rPr>
          <w:rFonts w:ascii="Calibri" w:hAnsi="Calibri" w:cs="Calibri"/>
          <w:i/>
          <w:color w:val="231F20"/>
          <w:spacing w:val="25"/>
        </w:rPr>
        <w:t xml:space="preserve"> </w:t>
      </w:r>
      <w:r w:rsidRPr="008D156D">
        <w:rPr>
          <w:rFonts w:ascii="Calibri" w:hAnsi="Calibri" w:cs="Calibri"/>
          <w:i/>
          <w:color w:val="231F20"/>
        </w:rPr>
        <w:t>to</w:t>
      </w:r>
      <w:r w:rsidRPr="008D156D">
        <w:rPr>
          <w:rFonts w:ascii="Calibri" w:hAnsi="Calibri" w:cs="Calibri"/>
          <w:i/>
          <w:color w:val="231F20"/>
          <w:spacing w:val="25"/>
        </w:rPr>
        <w:t xml:space="preserve"> </w:t>
      </w:r>
      <w:r w:rsidRPr="008D156D">
        <w:rPr>
          <w:rFonts w:ascii="Calibri" w:hAnsi="Calibri" w:cs="Calibri"/>
          <w:i/>
          <w:color w:val="231F20"/>
        </w:rPr>
        <w:t>asking</w:t>
      </w:r>
      <w:r w:rsidRPr="008D156D">
        <w:rPr>
          <w:rFonts w:ascii="Calibri" w:hAnsi="Calibri" w:cs="Calibri"/>
          <w:i/>
          <w:color w:val="231F20"/>
          <w:spacing w:val="25"/>
        </w:rPr>
        <w:t xml:space="preserve"> </w:t>
      </w:r>
      <w:r w:rsidRPr="008D156D">
        <w:rPr>
          <w:rFonts w:ascii="Calibri" w:hAnsi="Calibri" w:cs="Calibri"/>
          <w:i/>
          <w:color w:val="231F20"/>
        </w:rPr>
        <w:t>for</w:t>
      </w:r>
      <w:r w:rsidRPr="008D156D">
        <w:rPr>
          <w:rFonts w:ascii="Calibri" w:hAnsi="Calibri" w:cs="Calibri"/>
          <w:i/>
          <w:color w:val="231F20"/>
          <w:spacing w:val="25"/>
        </w:rPr>
        <w:t xml:space="preserve"> </w:t>
      </w:r>
      <w:r w:rsidRPr="008D156D">
        <w:rPr>
          <w:rFonts w:ascii="Calibri" w:hAnsi="Calibri" w:cs="Calibri"/>
          <w:i/>
          <w:color w:val="231F20"/>
        </w:rPr>
        <w:t>(or</w:t>
      </w:r>
      <w:r w:rsidRPr="008D156D">
        <w:rPr>
          <w:rFonts w:ascii="Calibri" w:hAnsi="Calibri" w:cs="Calibri"/>
          <w:i/>
          <w:color w:val="231F20"/>
          <w:spacing w:val="25"/>
        </w:rPr>
        <w:t xml:space="preserve"> </w:t>
      </w:r>
      <w:r w:rsidRPr="008D156D">
        <w:rPr>
          <w:rFonts w:ascii="Calibri" w:hAnsi="Calibri" w:cs="Calibri"/>
          <w:i/>
          <w:color w:val="231F20"/>
        </w:rPr>
        <w:t>hearing</w:t>
      </w:r>
      <w:r w:rsidRPr="008D156D">
        <w:rPr>
          <w:rFonts w:ascii="Calibri" w:hAnsi="Calibri" w:cs="Calibri"/>
          <w:i/>
          <w:color w:val="231F20"/>
          <w:spacing w:val="25"/>
        </w:rPr>
        <w:t xml:space="preserve"> </w:t>
      </w:r>
      <w:r w:rsidRPr="008D156D">
        <w:rPr>
          <w:rFonts w:ascii="Calibri" w:hAnsi="Calibri" w:cs="Calibri"/>
          <w:i/>
          <w:color w:val="231F20"/>
        </w:rPr>
        <w:t>information</w:t>
      </w:r>
      <w:r w:rsidRPr="008D156D">
        <w:rPr>
          <w:rFonts w:ascii="Calibri" w:hAnsi="Calibri" w:cs="Calibri"/>
          <w:i/>
          <w:color w:val="231F20"/>
          <w:spacing w:val="25"/>
        </w:rPr>
        <w:t xml:space="preserve"> </w:t>
      </w:r>
      <w:r w:rsidRPr="008D156D">
        <w:rPr>
          <w:rFonts w:ascii="Calibri" w:hAnsi="Calibri" w:cs="Calibri"/>
          <w:i/>
          <w:color w:val="231F20"/>
        </w:rPr>
        <w:t>about)</w:t>
      </w:r>
      <w:r w:rsidRPr="008D156D">
        <w:rPr>
          <w:rFonts w:ascii="Calibri" w:hAnsi="Calibri" w:cs="Calibri"/>
          <w:i/>
          <w:color w:val="231F20"/>
          <w:spacing w:val="25"/>
        </w:rPr>
        <w:t xml:space="preserve"> </w:t>
      </w:r>
      <w:r w:rsidRPr="008D156D">
        <w:rPr>
          <w:rFonts w:ascii="Calibri" w:hAnsi="Calibri" w:cs="Calibri"/>
          <w:i/>
          <w:color w:val="231F20"/>
        </w:rPr>
        <w:t>autistic students and their individual needs, and this is valuable, but more can be done. This form seeks to encourage you to consider what you can share about yourself and your establishment/course/classes to increase predictability and ease anxiety for the autistic individual.</w:t>
      </w:r>
    </w:p>
    <w:p w14:paraId="6D77E411" w14:textId="77777777" w:rsidR="00D8631B" w:rsidRPr="008D156D" w:rsidRDefault="00D8631B" w:rsidP="00D8631B">
      <w:pPr>
        <w:spacing w:before="168" w:line="228" w:lineRule="auto"/>
        <w:ind w:left="327" w:right="902"/>
        <w:rPr>
          <w:rFonts w:ascii="Calibri" w:hAnsi="Calibri" w:cs="Calibri"/>
          <w:i/>
        </w:rPr>
      </w:pPr>
      <w:r w:rsidRPr="008D156D">
        <w:rPr>
          <w:rFonts w:ascii="Calibri" w:hAnsi="Calibri" w:cs="Calibri"/>
          <w:i/>
          <w:color w:val="231F20"/>
        </w:rPr>
        <w:t>The questions are grouped in three sections about: the establishment and environment (Student Support Services); the individual/s involved in teaching the autistic student; a specific workshop/class or course.</w:t>
      </w:r>
    </w:p>
    <w:p w14:paraId="2B7557B0" w14:textId="77777777" w:rsidR="00D8631B" w:rsidRPr="008D156D" w:rsidRDefault="00D8631B" w:rsidP="00D8631B">
      <w:pPr>
        <w:pStyle w:val="BodyText"/>
        <w:spacing w:before="9"/>
        <w:rPr>
          <w:rFonts w:ascii="Calibri" w:hAnsi="Calibri" w:cs="Calibri"/>
          <w:i/>
          <w:sz w:val="17"/>
        </w:rPr>
      </w:pPr>
    </w:p>
    <w:tbl>
      <w:tblPr>
        <w:tblW w:w="0" w:type="auto"/>
        <w:tblInd w:w="347"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3288"/>
        <w:gridCol w:w="3288"/>
      </w:tblGrid>
      <w:tr w:rsidR="00D8631B" w:rsidRPr="008D156D" w14:paraId="729EBA96" w14:textId="77777777" w:rsidTr="00A27824">
        <w:trPr>
          <w:trHeight w:val="373"/>
        </w:trPr>
        <w:tc>
          <w:tcPr>
            <w:tcW w:w="6576" w:type="dxa"/>
            <w:gridSpan w:val="2"/>
          </w:tcPr>
          <w:p w14:paraId="4FB1C9FC" w14:textId="77777777" w:rsidR="00D8631B" w:rsidRPr="008D156D" w:rsidRDefault="00D8631B" w:rsidP="00A27824">
            <w:pPr>
              <w:pStyle w:val="TableParagraph"/>
              <w:spacing w:before="22"/>
              <w:ind w:left="113"/>
              <w:rPr>
                <w:rFonts w:ascii="Calibri" w:hAnsi="Calibri" w:cs="Calibri"/>
                <w:b/>
              </w:rPr>
            </w:pPr>
            <w:r w:rsidRPr="008D156D">
              <w:rPr>
                <w:rFonts w:ascii="Calibri" w:hAnsi="Calibri" w:cs="Calibri"/>
                <w:b/>
                <w:color w:val="231F20"/>
              </w:rPr>
              <w:t>The</w:t>
            </w:r>
            <w:r w:rsidRPr="008D156D">
              <w:rPr>
                <w:rFonts w:ascii="Calibri" w:hAnsi="Calibri" w:cs="Calibri"/>
                <w:b/>
                <w:color w:val="231F20"/>
                <w:spacing w:val="-1"/>
              </w:rPr>
              <w:t xml:space="preserve"> </w:t>
            </w:r>
            <w:r w:rsidRPr="008D156D">
              <w:rPr>
                <w:rFonts w:ascii="Calibri" w:hAnsi="Calibri" w:cs="Calibri"/>
                <w:b/>
                <w:color w:val="231F20"/>
              </w:rPr>
              <w:t>establishment</w:t>
            </w:r>
            <w:r w:rsidRPr="008D156D">
              <w:rPr>
                <w:rFonts w:ascii="Calibri" w:hAnsi="Calibri" w:cs="Calibri"/>
                <w:b/>
                <w:color w:val="231F20"/>
                <w:spacing w:val="-1"/>
              </w:rPr>
              <w:t xml:space="preserve"> </w:t>
            </w:r>
            <w:r w:rsidRPr="008D156D">
              <w:rPr>
                <w:rFonts w:ascii="Calibri" w:hAnsi="Calibri" w:cs="Calibri"/>
                <w:b/>
                <w:color w:val="231F20"/>
              </w:rPr>
              <w:t>and environment</w:t>
            </w:r>
            <w:r w:rsidRPr="008D156D">
              <w:rPr>
                <w:rFonts w:ascii="Calibri" w:hAnsi="Calibri" w:cs="Calibri"/>
                <w:b/>
                <w:color w:val="231F20"/>
                <w:spacing w:val="-1"/>
              </w:rPr>
              <w:t xml:space="preserve"> </w:t>
            </w:r>
            <w:r w:rsidRPr="008D156D">
              <w:rPr>
                <w:rFonts w:ascii="Calibri" w:hAnsi="Calibri" w:cs="Calibri"/>
                <w:b/>
                <w:color w:val="231F20"/>
              </w:rPr>
              <w:t>(Student</w:t>
            </w:r>
            <w:r w:rsidRPr="008D156D">
              <w:rPr>
                <w:rFonts w:ascii="Calibri" w:hAnsi="Calibri" w:cs="Calibri"/>
                <w:b/>
                <w:color w:val="231F20"/>
                <w:spacing w:val="-1"/>
              </w:rPr>
              <w:t xml:space="preserve"> </w:t>
            </w:r>
            <w:r w:rsidRPr="008D156D">
              <w:rPr>
                <w:rFonts w:ascii="Calibri" w:hAnsi="Calibri" w:cs="Calibri"/>
                <w:b/>
                <w:color w:val="231F20"/>
              </w:rPr>
              <w:t xml:space="preserve">Support </w:t>
            </w:r>
            <w:r w:rsidRPr="008D156D">
              <w:rPr>
                <w:rFonts w:ascii="Calibri" w:hAnsi="Calibri" w:cs="Calibri"/>
                <w:b/>
                <w:color w:val="231F20"/>
                <w:spacing w:val="-2"/>
              </w:rPr>
              <w:t>Services)</w:t>
            </w:r>
          </w:p>
        </w:tc>
      </w:tr>
      <w:tr w:rsidR="00D8631B" w:rsidRPr="008D156D" w14:paraId="1FCA6B13" w14:textId="77777777" w:rsidTr="00A27824">
        <w:trPr>
          <w:trHeight w:val="826"/>
        </w:trPr>
        <w:tc>
          <w:tcPr>
            <w:tcW w:w="3288" w:type="dxa"/>
          </w:tcPr>
          <w:p w14:paraId="4E68F7DD" w14:textId="77777777" w:rsidR="00D8631B" w:rsidRPr="00470C1B" w:rsidRDefault="00D8631B" w:rsidP="00A27824">
            <w:pPr>
              <w:pStyle w:val="TableParagraph"/>
              <w:numPr>
                <w:ilvl w:val="0"/>
                <w:numId w:val="10"/>
              </w:numPr>
            </w:pPr>
            <w:r w:rsidRPr="00470C1B">
              <w:t>What systems are in place to support transition to the establishment and how far in advance do they start?</w:t>
            </w:r>
          </w:p>
          <w:p w14:paraId="2BF9BE5D" w14:textId="77777777" w:rsidR="00D8631B" w:rsidRPr="00470C1B" w:rsidRDefault="00D8631B" w:rsidP="00A27824">
            <w:pPr>
              <w:pStyle w:val="TableParagraph"/>
              <w:numPr>
                <w:ilvl w:val="0"/>
                <w:numId w:val="10"/>
              </w:numPr>
            </w:pPr>
            <w:r w:rsidRPr="00470C1B">
              <w:t>Is there a map of the campus/site?</w:t>
            </w:r>
          </w:p>
          <w:p w14:paraId="2708D0E6" w14:textId="77777777" w:rsidR="00D8631B" w:rsidRPr="00470C1B" w:rsidRDefault="00D8631B" w:rsidP="00A27824">
            <w:pPr>
              <w:pStyle w:val="TableParagraph"/>
              <w:numPr>
                <w:ilvl w:val="0"/>
                <w:numId w:val="10"/>
              </w:numPr>
            </w:pPr>
            <w:r w:rsidRPr="00470C1B">
              <w:t>Which are key buildings?</w:t>
            </w:r>
          </w:p>
          <w:p w14:paraId="1842DC9A" w14:textId="77777777" w:rsidR="00D8631B" w:rsidRPr="00470C1B" w:rsidRDefault="00D8631B" w:rsidP="00A27824">
            <w:pPr>
              <w:pStyle w:val="TableParagraph"/>
              <w:numPr>
                <w:ilvl w:val="0"/>
                <w:numId w:val="10"/>
              </w:numPr>
            </w:pPr>
            <w:r w:rsidRPr="00470C1B">
              <w:t>Where are key classrooms?</w:t>
            </w:r>
          </w:p>
          <w:p w14:paraId="5815B9A4" w14:textId="77777777" w:rsidR="00D8631B" w:rsidRPr="00470C1B" w:rsidRDefault="00D8631B" w:rsidP="00A27824">
            <w:pPr>
              <w:pStyle w:val="TableParagraph"/>
              <w:numPr>
                <w:ilvl w:val="0"/>
                <w:numId w:val="10"/>
              </w:numPr>
            </w:pPr>
            <w:r w:rsidRPr="00470C1B">
              <w:t>How is the information presented, is it autism (neurodiverse) friendly?</w:t>
            </w:r>
          </w:p>
          <w:p w14:paraId="547F9D2C" w14:textId="77777777" w:rsidR="00D8631B" w:rsidRPr="00470C1B" w:rsidRDefault="00D8631B" w:rsidP="00A27824">
            <w:pPr>
              <w:pStyle w:val="TableParagraph"/>
              <w:numPr>
                <w:ilvl w:val="0"/>
                <w:numId w:val="10"/>
              </w:numPr>
            </w:pPr>
            <w:r w:rsidRPr="00470C1B">
              <w:t>What are the quietest routes in and out?</w:t>
            </w:r>
          </w:p>
          <w:p w14:paraId="3EBD7D99" w14:textId="77777777" w:rsidR="00D8631B" w:rsidRPr="00470C1B" w:rsidRDefault="00D8631B" w:rsidP="00A27824">
            <w:pPr>
              <w:pStyle w:val="TableParagraph"/>
              <w:numPr>
                <w:ilvl w:val="0"/>
                <w:numId w:val="10"/>
              </w:numPr>
            </w:pPr>
            <w:r w:rsidRPr="00470C1B">
              <w:t>Is there an induction day/half day/ session for new autistic students?</w:t>
            </w:r>
          </w:p>
          <w:p w14:paraId="06881D8B" w14:textId="77777777" w:rsidR="00D8631B" w:rsidRPr="00470C1B" w:rsidRDefault="00D8631B" w:rsidP="00A27824">
            <w:pPr>
              <w:pStyle w:val="TableParagraph"/>
              <w:numPr>
                <w:ilvl w:val="0"/>
                <w:numId w:val="10"/>
              </w:numPr>
            </w:pPr>
            <w:r w:rsidRPr="00470C1B">
              <w:t>Are some times of the day/week quieter than others?</w:t>
            </w:r>
          </w:p>
          <w:p w14:paraId="2EE2117F" w14:textId="77777777" w:rsidR="00D8631B" w:rsidRPr="00470C1B" w:rsidRDefault="00D8631B" w:rsidP="00A27824">
            <w:pPr>
              <w:pStyle w:val="TableParagraph"/>
              <w:numPr>
                <w:ilvl w:val="0"/>
                <w:numId w:val="10"/>
              </w:numPr>
            </w:pPr>
            <w:r w:rsidRPr="00470C1B">
              <w:t>Can autistic students gain early entry or early departure from classes?</w:t>
            </w:r>
          </w:p>
          <w:p w14:paraId="31C6113A" w14:textId="77777777" w:rsidR="00D8631B" w:rsidRPr="00470C1B" w:rsidRDefault="00D8631B" w:rsidP="00A27824">
            <w:pPr>
              <w:pStyle w:val="TableParagraph"/>
              <w:numPr>
                <w:ilvl w:val="0"/>
                <w:numId w:val="10"/>
              </w:numPr>
            </w:pPr>
            <w:r w:rsidRPr="00470C1B">
              <w:t>What classrooms/lecture theatres are involved? Is advance viewing possible?</w:t>
            </w:r>
          </w:p>
          <w:p w14:paraId="168F9A9D" w14:textId="77777777" w:rsidR="00D8631B" w:rsidRPr="00470C1B" w:rsidRDefault="00D8631B" w:rsidP="00A27824">
            <w:pPr>
              <w:pStyle w:val="TableParagraph"/>
              <w:numPr>
                <w:ilvl w:val="0"/>
                <w:numId w:val="10"/>
              </w:numPr>
            </w:pPr>
            <w:r w:rsidRPr="00470C1B">
              <w:t>Where are the quiet spaces to wait or escape to?</w:t>
            </w:r>
          </w:p>
          <w:p w14:paraId="1E2B49E3" w14:textId="77777777" w:rsidR="00D8631B" w:rsidRPr="00470C1B" w:rsidRDefault="00D8631B" w:rsidP="00A27824">
            <w:pPr>
              <w:pStyle w:val="TableParagraph"/>
              <w:numPr>
                <w:ilvl w:val="0"/>
                <w:numId w:val="10"/>
              </w:numPr>
            </w:pPr>
            <w:r w:rsidRPr="00470C1B">
              <w:t>Is there a specialist autism mentor/ advisor/contact and if so, is there a photo to share, where can they be found and when?</w:t>
            </w:r>
          </w:p>
          <w:p w14:paraId="7DBE3C90" w14:textId="77777777" w:rsidR="00D8631B" w:rsidRDefault="00D8631B" w:rsidP="00A27824">
            <w:pPr>
              <w:pStyle w:val="TableParagraph"/>
              <w:numPr>
                <w:ilvl w:val="0"/>
                <w:numId w:val="10"/>
              </w:numPr>
            </w:pPr>
            <w:r w:rsidRPr="00470C1B">
              <w:t>Do all staff have a baseline general understanding of autism? What training have they taken part in?</w:t>
            </w:r>
          </w:p>
          <w:p w14:paraId="06265BE0" w14:textId="77777777" w:rsidR="00D8631B" w:rsidRPr="008D156D" w:rsidRDefault="00D8631B" w:rsidP="00A27824">
            <w:pPr>
              <w:pStyle w:val="TableParagraph"/>
            </w:pPr>
          </w:p>
        </w:tc>
        <w:tc>
          <w:tcPr>
            <w:tcW w:w="3288" w:type="dxa"/>
          </w:tcPr>
          <w:p w14:paraId="089F41B9" w14:textId="77777777" w:rsidR="00D8631B" w:rsidRPr="00470C1B" w:rsidRDefault="00D8631B" w:rsidP="00A27824">
            <w:pPr>
              <w:pStyle w:val="TableParagraph"/>
              <w:numPr>
                <w:ilvl w:val="0"/>
                <w:numId w:val="10"/>
              </w:numPr>
            </w:pPr>
            <w:r w:rsidRPr="00470C1B">
              <w:t>How is communication about specific autistic students initiated, facilitated and followed up?</w:t>
            </w:r>
          </w:p>
          <w:p w14:paraId="60A9032A" w14:textId="77777777" w:rsidR="00D8631B" w:rsidRPr="00470C1B" w:rsidRDefault="00D8631B" w:rsidP="00A27824">
            <w:pPr>
              <w:pStyle w:val="TableParagraph"/>
              <w:numPr>
                <w:ilvl w:val="0"/>
                <w:numId w:val="10"/>
              </w:numPr>
            </w:pPr>
            <w:r w:rsidRPr="00470C1B">
              <w:t>What systems of both academic and social support are in place for autistic students?</w:t>
            </w:r>
          </w:p>
          <w:p w14:paraId="4EEB3B7F" w14:textId="77777777" w:rsidR="00D8631B" w:rsidRPr="00470C1B" w:rsidRDefault="00D8631B" w:rsidP="00A27824">
            <w:pPr>
              <w:pStyle w:val="TableParagraph"/>
              <w:numPr>
                <w:ilvl w:val="0"/>
                <w:numId w:val="10"/>
              </w:numPr>
            </w:pPr>
            <w:r w:rsidRPr="00470C1B">
              <w:t>How effective/reliable/consistent are the systems of support? What is the experience of the autistic students themselves?</w:t>
            </w:r>
          </w:p>
          <w:p w14:paraId="31565DCA" w14:textId="77777777" w:rsidR="00D8631B" w:rsidRPr="00470C1B" w:rsidRDefault="00D8631B" w:rsidP="00A27824">
            <w:pPr>
              <w:pStyle w:val="TableParagraph"/>
              <w:numPr>
                <w:ilvl w:val="0"/>
                <w:numId w:val="10"/>
              </w:numPr>
            </w:pPr>
            <w:r w:rsidRPr="00470C1B">
              <w:t>Is there consistency of best practice between departments?</w:t>
            </w:r>
          </w:p>
          <w:p w14:paraId="5958E260" w14:textId="77777777" w:rsidR="00D8631B" w:rsidRPr="00470C1B" w:rsidRDefault="00D8631B" w:rsidP="00A27824">
            <w:pPr>
              <w:pStyle w:val="TableParagraph"/>
              <w:numPr>
                <w:ilvl w:val="0"/>
                <w:numId w:val="10"/>
              </w:numPr>
            </w:pPr>
            <w:r w:rsidRPr="00470C1B">
              <w:t>Are personal tutors who are appropriately trained identified for autistic students?</w:t>
            </w:r>
          </w:p>
          <w:p w14:paraId="41F16E77" w14:textId="77777777" w:rsidR="00D8631B" w:rsidRPr="00470C1B" w:rsidRDefault="00D8631B" w:rsidP="00A27824">
            <w:pPr>
              <w:pStyle w:val="TableParagraph"/>
              <w:numPr>
                <w:ilvl w:val="0"/>
                <w:numId w:val="10"/>
              </w:numPr>
            </w:pPr>
            <w:r w:rsidRPr="00470C1B">
              <w:t>How is the ongoing wellbeing of autistic students monitored? Is this process passive or active?</w:t>
            </w:r>
          </w:p>
          <w:p w14:paraId="6627B327" w14:textId="77777777" w:rsidR="00D8631B" w:rsidRPr="00470C1B" w:rsidRDefault="00D8631B" w:rsidP="00A27824">
            <w:pPr>
              <w:pStyle w:val="TableParagraph"/>
              <w:numPr>
                <w:ilvl w:val="0"/>
                <w:numId w:val="10"/>
              </w:numPr>
            </w:pPr>
            <w:r w:rsidRPr="00470C1B">
              <w:t>Is there awareness/understanding of autism among non-autistic students?</w:t>
            </w:r>
          </w:p>
          <w:p w14:paraId="1C10DCE6" w14:textId="77777777" w:rsidR="00D8631B" w:rsidRPr="00470C1B" w:rsidRDefault="00D8631B" w:rsidP="00A27824">
            <w:pPr>
              <w:pStyle w:val="TableParagraph"/>
              <w:numPr>
                <w:ilvl w:val="0"/>
                <w:numId w:val="10"/>
              </w:numPr>
            </w:pPr>
            <w:r w:rsidRPr="00470C1B">
              <w:t>Is there a nurture group, club, social media support group, mentor etc. for autistic students?</w:t>
            </w:r>
          </w:p>
          <w:p w14:paraId="4DF73573" w14:textId="77777777" w:rsidR="00D8631B" w:rsidRPr="008D156D" w:rsidRDefault="00D8631B" w:rsidP="00A27824">
            <w:pPr>
              <w:pStyle w:val="TableParagraph"/>
              <w:numPr>
                <w:ilvl w:val="0"/>
                <w:numId w:val="10"/>
              </w:numPr>
            </w:pPr>
            <w:r w:rsidRPr="00470C1B">
              <w:t>Can staff provide advance information about themselves and their classes to the autistic student? Can they meet in advance?</w:t>
            </w:r>
          </w:p>
        </w:tc>
      </w:tr>
    </w:tbl>
    <w:p w14:paraId="337A79C4" w14:textId="77777777" w:rsidR="00D8631B" w:rsidRPr="008D156D" w:rsidRDefault="00D8631B" w:rsidP="00D8631B"/>
    <w:tbl>
      <w:tblPr>
        <w:tblW w:w="0" w:type="auto"/>
        <w:tblInd w:w="120"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3288"/>
        <w:gridCol w:w="3288"/>
      </w:tblGrid>
      <w:tr w:rsidR="00D8631B" w:rsidRPr="008D156D" w14:paraId="5967E40A" w14:textId="77777777" w:rsidTr="00A27824">
        <w:trPr>
          <w:trHeight w:val="373"/>
        </w:trPr>
        <w:tc>
          <w:tcPr>
            <w:tcW w:w="6576" w:type="dxa"/>
            <w:gridSpan w:val="2"/>
          </w:tcPr>
          <w:p w14:paraId="7C9E2114" w14:textId="77777777" w:rsidR="00D8631B" w:rsidRPr="008D156D" w:rsidRDefault="00D8631B" w:rsidP="00A27824">
            <w:pPr>
              <w:pStyle w:val="Heading2"/>
            </w:pPr>
            <w:r w:rsidRPr="008D156D">
              <w:lastRenderedPageBreak/>
              <w:t>Teacher/</w:t>
            </w:r>
            <w:r w:rsidRPr="00D8733E">
              <w:t>lecturer</w:t>
            </w:r>
            <w:r w:rsidRPr="008D156D">
              <w:rPr>
                <w:spacing w:val="-15"/>
              </w:rPr>
              <w:t xml:space="preserve"> </w:t>
            </w:r>
            <w:r w:rsidRPr="008D156D">
              <w:t>specific</w:t>
            </w:r>
            <w:r w:rsidRPr="008D156D">
              <w:rPr>
                <w:spacing w:val="-14"/>
              </w:rPr>
              <w:t xml:space="preserve"> </w:t>
            </w:r>
            <w:r w:rsidRPr="008D156D">
              <w:rPr>
                <w:spacing w:val="-2"/>
              </w:rPr>
              <w:t>information</w:t>
            </w:r>
          </w:p>
        </w:tc>
      </w:tr>
      <w:tr w:rsidR="00D8631B" w:rsidRPr="008D156D" w14:paraId="72581379" w14:textId="77777777" w:rsidTr="00A27824">
        <w:trPr>
          <w:trHeight w:val="4229"/>
        </w:trPr>
        <w:tc>
          <w:tcPr>
            <w:tcW w:w="3288" w:type="dxa"/>
          </w:tcPr>
          <w:p w14:paraId="01A44381" w14:textId="77777777" w:rsidR="00D8631B" w:rsidRPr="00D8733E" w:rsidRDefault="00D8631B" w:rsidP="00A27824">
            <w:pPr>
              <w:pStyle w:val="TableParagraph"/>
              <w:numPr>
                <w:ilvl w:val="0"/>
                <w:numId w:val="11"/>
              </w:numPr>
            </w:pPr>
            <w:r w:rsidRPr="00D8733E">
              <w:t>Can you provide a photo?</w:t>
            </w:r>
          </w:p>
          <w:p w14:paraId="15BE669C" w14:textId="77777777" w:rsidR="00D8631B" w:rsidRPr="00D8733E" w:rsidRDefault="00D8631B" w:rsidP="00A27824">
            <w:pPr>
              <w:pStyle w:val="TableParagraph"/>
              <w:numPr>
                <w:ilvl w:val="0"/>
                <w:numId w:val="11"/>
              </w:numPr>
            </w:pPr>
            <w:r w:rsidRPr="00D8733E">
              <w:t>What do you teach?</w:t>
            </w:r>
          </w:p>
          <w:p w14:paraId="447331BC" w14:textId="77777777" w:rsidR="00D8631B" w:rsidRPr="00D8733E" w:rsidRDefault="00D8631B" w:rsidP="00A27824">
            <w:pPr>
              <w:pStyle w:val="TableParagraph"/>
              <w:numPr>
                <w:ilvl w:val="0"/>
                <w:numId w:val="11"/>
              </w:numPr>
            </w:pPr>
            <w:r w:rsidRPr="00D8733E">
              <w:t>Do you tend to speak fast/slow?</w:t>
            </w:r>
          </w:p>
          <w:p w14:paraId="1247CE15" w14:textId="77777777" w:rsidR="00D8631B" w:rsidRPr="00D8733E" w:rsidRDefault="00D8631B" w:rsidP="00A27824">
            <w:pPr>
              <w:pStyle w:val="TableParagraph"/>
              <w:numPr>
                <w:ilvl w:val="0"/>
                <w:numId w:val="11"/>
              </w:numPr>
            </w:pPr>
            <w:r w:rsidRPr="00D8733E">
              <w:t>Do you have a loud/quiet voice?</w:t>
            </w:r>
          </w:p>
          <w:p w14:paraId="67B9B014" w14:textId="77777777" w:rsidR="00D8631B" w:rsidRPr="00D8733E" w:rsidRDefault="00D8631B" w:rsidP="00A27824">
            <w:pPr>
              <w:pStyle w:val="TableParagraph"/>
              <w:numPr>
                <w:ilvl w:val="0"/>
                <w:numId w:val="11"/>
              </w:numPr>
            </w:pPr>
            <w:r w:rsidRPr="00D8733E">
              <w:t>Are you generally calm/patient?</w:t>
            </w:r>
          </w:p>
          <w:p w14:paraId="59A4CECC" w14:textId="77777777" w:rsidR="00D8631B" w:rsidRPr="00D8733E" w:rsidRDefault="00D8631B" w:rsidP="00A27824">
            <w:pPr>
              <w:pStyle w:val="TableParagraph"/>
              <w:numPr>
                <w:ilvl w:val="0"/>
                <w:numId w:val="11"/>
              </w:numPr>
            </w:pPr>
            <w:r w:rsidRPr="00D8733E">
              <w:t>Are you punctual? Do you sometimes arrive/start/finish late?</w:t>
            </w:r>
          </w:p>
          <w:p w14:paraId="229E58A7" w14:textId="77777777" w:rsidR="00D8631B" w:rsidRPr="00D8733E" w:rsidRDefault="00D8631B" w:rsidP="00A27824">
            <w:pPr>
              <w:pStyle w:val="TableParagraph"/>
              <w:numPr>
                <w:ilvl w:val="0"/>
                <w:numId w:val="11"/>
              </w:numPr>
            </w:pPr>
            <w:r w:rsidRPr="00D8733E">
              <w:t>Do you tend to move about the room?</w:t>
            </w:r>
          </w:p>
          <w:p w14:paraId="2FBBD1C4" w14:textId="77777777" w:rsidR="00D8631B" w:rsidRPr="00D8733E" w:rsidRDefault="00D8631B" w:rsidP="00A27824">
            <w:pPr>
              <w:pStyle w:val="TableParagraph"/>
              <w:numPr>
                <w:ilvl w:val="0"/>
                <w:numId w:val="11"/>
              </w:numPr>
            </w:pPr>
            <w:r w:rsidRPr="00D8733E">
              <w:t>Do you wear perfume/aftershave/ scent?</w:t>
            </w:r>
          </w:p>
          <w:p w14:paraId="536B1089" w14:textId="77777777" w:rsidR="00D8631B" w:rsidRPr="00D8733E" w:rsidRDefault="00D8631B" w:rsidP="00A27824">
            <w:pPr>
              <w:pStyle w:val="TableParagraph"/>
              <w:numPr>
                <w:ilvl w:val="0"/>
                <w:numId w:val="11"/>
              </w:numPr>
            </w:pPr>
            <w:r w:rsidRPr="00D8733E">
              <w:t>Do you sometimes get stressed? How will they know if you are stressed?</w:t>
            </w:r>
          </w:p>
          <w:p w14:paraId="4D664AC9" w14:textId="77777777" w:rsidR="00D8631B" w:rsidRPr="00D8733E" w:rsidRDefault="00D8631B" w:rsidP="00A27824">
            <w:pPr>
              <w:pStyle w:val="TableParagraph"/>
              <w:numPr>
                <w:ilvl w:val="0"/>
                <w:numId w:val="11"/>
              </w:numPr>
            </w:pPr>
            <w:r w:rsidRPr="00D8733E">
              <w:t>Do you ask a lot of questions?</w:t>
            </w:r>
          </w:p>
          <w:p w14:paraId="684FD3E3" w14:textId="77777777" w:rsidR="00D8631B" w:rsidRPr="00D8733E" w:rsidRDefault="00D8631B" w:rsidP="00A27824">
            <w:pPr>
              <w:pStyle w:val="TableParagraph"/>
              <w:numPr>
                <w:ilvl w:val="0"/>
                <w:numId w:val="11"/>
              </w:numPr>
            </w:pPr>
            <w:r w:rsidRPr="00D8733E">
              <w:t>Will you make things visual wherever possible? What will you do?</w:t>
            </w:r>
          </w:p>
        </w:tc>
        <w:tc>
          <w:tcPr>
            <w:tcW w:w="3288" w:type="dxa"/>
          </w:tcPr>
          <w:p w14:paraId="5980A79F" w14:textId="77777777" w:rsidR="00D8631B" w:rsidRPr="00D8733E" w:rsidRDefault="00D8631B" w:rsidP="00A27824">
            <w:pPr>
              <w:pStyle w:val="TableParagraph"/>
              <w:numPr>
                <w:ilvl w:val="0"/>
                <w:numId w:val="11"/>
              </w:numPr>
            </w:pPr>
            <w:r w:rsidRPr="00D8733E">
              <w:t>Does it matter if a student doesn’t look at you?</w:t>
            </w:r>
          </w:p>
          <w:p w14:paraId="37AB57C7" w14:textId="77777777" w:rsidR="00D8631B" w:rsidRPr="00D8733E" w:rsidRDefault="00D8631B" w:rsidP="00A27824">
            <w:pPr>
              <w:pStyle w:val="TableParagraph"/>
              <w:numPr>
                <w:ilvl w:val="0"/>
                <w:numId w:val="11"/>
              </w:numPr>
            </w:pPr>
            <w:r w:rsidRPr="00D8733E">
              <w:t>Have you any experience of working with autistic relatives/friends/ students?</w:t>
            </w:r>
          </w:p>
          <w:p w14:paraId="43533F0A" w14:textId="77777777" w:rsidR="00D8631B" w:rsidRPr="00D8733E" w:rsidRDefault="00D8631B" w:rsidP="00A27824">
            <w:pPr>
              <w:pStyle w:val="TableParagraph"/>
              <w:numPr>
                <w:ilvl w:val="0"/>
                <w:numId w:val="11"/>
              </w:numPr>
            </w:pPr>
            <w:r w:rsidRPr="00D8733E">
              <w:t>Will you avoid asking individuals direct and unplanned questions?</w:t>
            </w:r>
          </w:p>
          <w:p w14:paraId="6BA642FD" w14:textId="77777777" w:rsidR="00D8631B" w:rsidRPr="00D8733E" w:rsidRDefault="00D8631B" w:rsidP="00A27824">
            <w:pPr>
              <w:pStyle w:val="TableParagraph"/>
              <w:numPr>
                <w:ilvl w:val="0"/>
                <w:numId w:val="11"/>
              </w:numPr>
            </w:pPr>
            <w:r w:rsidRPr="00D8733E">
              <w:t>Is it okay for them to say they don’t know the answer or that they don’t understand the question?</w:t>
            </w:r>
          </w:p>
          <w:p w14:paraId="6464D460" w14:textId="77777777" w:rsidR="00D8631B" w:rsidRPr="00D8733E" w:rsidRDefault="00D8631B" w:rsidP="00A27824">
            <w:pPr>
              <w:pStyle w:val="TableParagraph"/>
              <w:numPr>
                <w:ilvl w:val="0"/>
                <w:numId w:val="11"/>
              </w:numPr>
            </w:pPr>
            <w:r w:rsidRPr="00D8733E">
              <w:t>Will you say things again if they don’t understand something? How will they let you know that they don’t understand?</w:t>
            </w:r>
          </w:p>
          <w:p w14:paraId="0B345972" w14:textId="77777777" w:rsidR="00D8631B" w:rsidRPr="00D8733E" w:rsidRDefault="00D8631B" w:rsidP="00A27824">
            <w:pPr>
              <w:pStyle w:val="TableParagraph"/>
              <w:numPr>
                <w:ilvl w:val="0"/>
                <w:numId w:val="11"/>
              </w:numPr>
            </w:pPr>
            <w:r w:rsidRPr="00D8733E">
              <w:t>Can they ask you questions afterwards? Can this be via email or in person?</w:t>
            </w:r>
          </w:p>
        </w:tc>
      </w:tr>
      <w:tr w:rsidR="00D8631B" w:rsidRPr="008D156D" w14:paraId="0BF5DA2A" w14:textId="77777777" w:rsidTr="00A27824">
        <w:trPr>
          <w:trHeight w:val="373"/>
        </w:trPr>
        <w:tc>
          <w:tcPr>
            <w:tcW w:w="6576" w:type="dxa"/>
            <w:gridSpan w:val="2"/>
          </w:tcPr>
          <w:p w14:paraId="37EFF77A" w14:textId="77777777" w:rsidR="00D8631B" w:rsidRPr="008D156D" w:rsidRDefault="00D8631B" w:rsidP="00A27824">
            <w:pPr>
              <w:pStyle w:val="Heading2"/>
            </w:pPr>
            <w:r w:rsidRPr="008D156D">
              <w:t xml:space="preserve">The class or </w:t>
            </w:r>
            <w:r w:rsidRPr="008D156D">
              <w:rPr>
                <w:spacing w:val="-2"/>
              </w:rPr>
              <w:t>course</w:t>
            </w:r>
          </w:p>
        </w:tc>
      </w:tr>
      <w:tr w:rsidR="00D8631B" w:rsidRPr="008D156D" w14:paraId="62DEB98A" w14:textId="77777777" w:rsidTr="00A27824">
        <w:trPr>
          <w:trHeight w:val="4459"/>
        </w:trPr>
        <w:tc>
          <w:tcPr>
            <w:tcW w:w="3288" w:type="dxa"/>
          </w:tcPr>
          <w:p w14:paraId="71BF44BD" w14:textId="77777777" w:rsidR="00D8631B" w:rsidRPr="00D8733E" w:rsidRDefault="00D8631B" w:rsidP="00A27824">
            <w:pPr>
              <w:pStyle w:val="TableParagraph"/>
              <w:numPr>
                <w:ilvl w:val="0"/>
                <w:numId w:val="12"/>
              </w:numPr>
            </w:pPr>
            <w:r w:rsidRPr="00D8733E">
              <w:t>Will you share a lesson/workshop/ lecture-plan in advance? How far in advance?</w:t>
            </w:r>
          </w:p>
          <w:p w14:paraId="51BCEB70" w14:textId="77777777" w:rsidR="00D8631B" w:rsidRPr="00D8733E" w:rsidRDefault="00D8631B" w:rsidP="00A27824">
            <w:pPr>
              <w:pStyle w:val="TableParagraph"/>
              <w:numPr>
                <w:ilvl w:val="0"/>
                <w:numId w:val="12"/>
              </w:numPr>
            </w:pPr>
            <w:r w:rsidRPr="00D8733E">
              <w:t>Is the plan in plain English?</w:t>
            </w:r>
          </w:p>
          <w:p w14:paraId="57A10D5D" w14:textId="77777777" w:rsidR="00D8631B" w:rsidRPr="00D8733E" w:rsidRDefault="00D8631B" w:rsidP="00A27824">
            <w:pPr>
              <w:pStyle w:val="TableParagraph"/>
              <w:numPr>
                <w:ilvl w:val="0"/>
                <w:numId w:val="12"/>
              </w:numPr>
            </w:pPr>
            <w:r w:rsidRPr="00D8733E">
              <w:t>Is the plan given as a bulleted list or in readable chunks including learning outcomes, format, timings, any group work, activities, end points?</w:t>
            </w:r>
          </w:p>
          <w:p w14:paraId="588A9548" w14:textId="77777777" w:rsidR="00D8631B" w:rsidRPr="00D8733E" w:rsidRDefault="00D8631B" w:rsidP="00A27824">
            <w:pPr>
              <w:pStyle w:val="TableParagraph"/>
              <w:numPr>
                <w:ilvl w:val="0"/>
                <w:numId w:val="12"/>
              </w:numPr>
            </w:pPr>
            <w:r w:rsidRPr="00D8733E">
              <w:t>How many students are expected?</w:t>
            </w:r>
          </w:p>
          <w:p w14:paraId="578DC598" w14:textId="77777777" w:rsidR="00D8631B" w:rsidRPr="00D8733E" w:rsidRDefault="00D8631B" w:rsidP="00A27824">
            <w:pPr>
              <w:pStyle w:val="TableParagraph"/>
              <w:numPr>
                <w:ilvl w:val="0"/>
                <w:numId w:val="12"/>
              </w:numPr>
            </w:pPr>
            <w:r w:rsidRPr="00D8733E">
              <w:t>Is it possible that the class will overrun?</w:t>
            </w:r>
          </w:p>
          <w:p w14:paraId="74E23B45" w14:textId="77777777" w:rsidR="00D8631B" w:rsidRPr="00D8733E" w:rsidRDefault="00D8631B" w:rsidP="00A27824">
            <w:pPr>
              <w:pStyle w:val="TableParagraph"/>
              <w:numPr>
                <w:ilvl w:val="0"/>
                <w:numId w:val="12"/>
              </w:numPr>
            </w:pPr>
            <w:r w:rsidRPr="00D8733E">
              <w:t>For a specific class can you say if there will be group work? Is it</w:t>
            </w:r>
          </w:p>
          <w:p w14:paraId="2608CB37" w14:textId="77777777" w:rsidR="00D8631B" w:rsidRPr="00D8733E" w:rsidRDefault="00D8631B" w:rsidP="00A27824">
            <w:pPr>
              <w:pStyle w:val="TableParagraph"/>
              <w:numPr>
                <w:ilvl w:val="0"/>
                <w:numId w:val="12"/>
              </w:numPr>
            </w:pPr>
            <w:r w:rsidRPr="00D8733E">
              <w:t>possible to prepare for this, are there any options here?</w:t>
            </w:r>
          </w:p>
          <w:p w14:paraId="3A68CE47" w14:textId="77777777" w:rsidR="00D8631B" w:rsidRPr="00D8733E" w:rsidRDefault="00D8631B" w:rsidP="00A27824">
            <w:pPr>
              <w:pStyle w:val="TableParagraph"/>
              <w:numPr>
                <w:ilvl w:val="0"/>
                <w:numId w:val="12"/>
              </w:numPr>
            </w:pPr>
            <w:r w:rsidRPr="00D8733E">
              <w:t>Are there likely to be any sensory distractions, for example noise from outside; bright lights, do you allow students to chat?</w:t>
            </w:r>
          </w:p>
        </w:tc>
        <w:tc>
          <w:tcPr>
            <w:tcW w:w="3288" w:type="dxa"/>
          </w:tcPr>
          <w:p w14:paraId="61BE56B4" w14:textId="77777777" w:rsidR="00D8631B" w:rsidRPr="00D8733E" w:rsidRDefault="00D8631B" w:rsidP="00A27824">
            <w:pPr>
              <w:pStyle w:val="TableParagraph"/>
              <w:numPr>
                <w:ilvl w:val="0"/>
                <w:numId w:val="12"/>
              </w:numPr>
            </w:pPr>
            <w:r w:rsidRPr="00D8733E">
              <w:t>Can they enter the room early to find a seat where they feel comfortable?</w:t>
            </w:r>
          </w:p>
          <w:p w14:paraId="5E111A38" w14:textId="77777777" w:rsidR="00D8631B" w:rsidRPr="00D8733E" w:rsidRDefault="00D8631B" w:rsidP="00A27824">
            <w:pPr>
              <w:pStyle w:val="TableParagraph"/>
              <w:numPr>
                <w:ilvl w:val="0"/>
                <w:numId w:val="12"/>
              </w:numPr>
            </w:pPr>
            <w:r w:rsidRPr="00D8733E">
              <w:t>Will you ask questions of specific individuals? Will they be asked to present?</w:t>
            </w:r>
          </w:p>
          <w:p w14:paraId="5127C696" w14:textId="77777777" w:rsidR="00D8631B" w:rsidRPr="00D8733E" w:rsidRDefault="00D8631B" w:rsidP="00A27824">
            <w:pPr>
              <w:pStyle w:val="TableParagraph"/>
              <w:numPr>
                <w:ilvl w:val="0"/>
                <w:numId w:val="12"/>
              </w:numPr>
            </w:pPr>
            <w:r w:rsidRPr="00D8733E">
              <w:t>Can you give advance warning of questions that you might ask to allow for processing?</w:t>
            </w:r>
          </w:p>
          <w:p w14:paraId="7DFA4613" w14:textId="77777777" w:rsidR="00D8631B" w:rsidRPr="00D8733E" w:rsidRDefault="00D8631B" w:rsidP="00A27824">
            <w:pPr>
              <w:pStyle w:val="TableParagraph"/>
              <w:numPr>
                <w:ilvl w:val="0"/>
                <w:numId w:val="12"/>
              </w:numPr>
            </w:pPr>
            <w:r w:rsidRPr="00D8733E">
              <w:t>Do you mind if they take measures to reduce sensory input or to reduce anxiety, e.g. looking away, closing eyes, looking at phone, using headphones?</w:t>
            </w:r>
          </w:p>
          <w:p w14:paraId="055F4217" w14:textId="77777777" w:rsidR="00D8631B" w:rsidRPr="00D8733E" w:rsidRDefault="00D8631B" w:rsidP="00A27824">
            <w:pPr>
              <w:pStyle w:val="TableParagraph"/>
              <w:numPr>
                <w:ilvl w:val="0"/>
                <w:numId w:val="12"/>
              </w:numPr>
            </w:pPr>
            <w:r w:rsidRPr="00D8733E">
              <w:t>Do you mind if they exit the class without explanation?</w:t>
            </w:r>
          </w:p>
          <w:p w14:paraId="32771125" w14:textId="77777777" w:rsidR="00D8631B" w:rsidRPr="00D8733E" w:rsidRDefault="00D8631B" w:rsidP="00A27824">
            <w:pPr>
              <w:pStyle w:val="TableParagraph"/>
              <w:numPr>
                <w:ilvl w:val="0"/>
                <w:numId w:val="12"/>
              </w:numPr>
            </w:pPr>
            <w:r w:rsidRPr="00D8733E">
              <w:t>Is the class essential, beneficial or ‘nice to have’?</w:t>
            </w:r>
          </w:p>
          <w:p w14:paraId="1CD99967" w14:textId="77777777" w:rsidR="00D8631B" w:rsidRPr="00D8733E" w:rsidRDefault="00D8631B" w:rsidP="00A27824">
            <w:pPr>
              <w:pStyle w:val="TableParagraph"/>
              <w:numPr>
                <w:ilvl w:val="0"/>
                <w:numId w:val="12"/>
              </w:numPr>
            </w:pPr>
            <w:r w:rsidRPr="00D8733E">
              <w:t>Will you put up a recording of the class? Where will this be? When will it be available?</w:t>
            </w:r>
          </w:p>
        </w:tc>
      </w:tr>
    </w:tbl>
    <w:p w14:paraId="1580DB05" w14:textId="77777777" w:rsidR="00D8631B" w:rsidRDefault="00D8631B" w:rsidP="00D8631B">
      <w:pPr>
        <w:widowControl/>
        <w:autoSpaceDE/>
        <w:autoSpaceDN/>
      </w:pPr>
    </w:p>
    <w:p w14:paraId="0B5F1A46" w14:textId="77777777" w:rsidR="00D8631B" w:rsidRPr="008D156D" w:rsidRDefault="00D8631B" w:rsidP="00D8631B"/>
    <w:tbl>
      <w:tblPr>
        <w:tblW w:w="0" w:type="auto"/>
        <w:tblInd w:w="132"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3288"/>
        <w:gridCol w:w="3288"/>
      </w:tblGrid>
      <w:tr w:rsidR="00D8631B" w:rsidRPr="008D156D" w14:paraId="6D1815C5" w14:textId="77777777" w:rsidTr="00A27824">
        <w:trPr>
          <w:trHeight w:val="373"/>
        </w:trPr>
        <w:tc>
          <w:tcPr>
            <w:tcW w:w="6576" w:type="dxa"/>
            <w:gridSpan w:val="2"/>
          </w:tcPr>
          <w:p w14:paraId="5A7F9F88" w14:textId="77777777" w:rsidR="00D8631B" w:rsidRPr="008D156D" w:rsidRDefault="00D8631B" w:rsidP="00A27824">
            <w:pPr>
              <w:pStyle w:val="TableParagraph"/>
              <w:spacing w:before="22"/>
              <w:ind w:left="113"/>
              <w:rPr>
                <w:rFonts w:ascii="Calibri" w:hAnsi="Calibri" w:cs="Calibri"/>
                <w:b/>
              </w:rPr>
            </w:pPr>
            <w:r w:rsidRPr="008D156D">
              <w:rPr>
                <w:rFonts w:ascii="Calibri" w:hAnsi="Calibri" w:cs="Calibri"/>
                <w:b/>
                <w:color w:val="231F20"/>
              </w:rPr>
              <w:t>Any</w:t>
            </w:r>
            <w:r w:rsidRPr="008D156D">
              <w:rPr>
                <w:rFonts w:ascii="Calibri" w:hAnsi="Calibri" w:cs="Calibri"/>
                <w:b/>
                <w:color w:val="231F20"/>
                <w:spacing w:val="-2"/>
              </w:rPr>
              <w:t xml:space="preserve"> </w:t>
            </w:r>
            <w:r w:rsidRPr="008D156D">
              <w:rPr>
                <w:rFonts w:ascii="Calibri" w:hAnsi="Calibri" w:cs="Calibri"/>
                <w:b/>
                <w:color w:val="231F20"/>
              </w:rPr>
              <w:t xml:space="preserve">helpful numbers or helplines (points of </w:t>
            </w:r>
            <w:r w:rsidRPr="008D156D">
              <w:rPr>
                <w:rFonts w:ascii="Calibri" w:hAnsi="Calibri" w:cs="Calibri"/>
                <w:b/>
                <w:color w:val="231F20"/>
                <w:spacing w:val="-2"/>
              </w:rPr>
              <w:t>contact)</w:t>
            </w:r>
          </w:p>
        </w:tc>
      </w:tr>
      <w:tr w:rsidR="00D8631B" w:rsidRPr="008D156D" w14:paraId="43CDCA80" w14:textId="77777777" w:rsidTr="00A27824">
        <w:trPr>
          <w:trHeight w:val="2247"/>
        </w:trPr>
        <w:tc>
          <w:tcPr>
            <w:tcW w:w="3288" w:type="dxa"/>
          </w:tcPr>
          <w:p w14:paraId="50081FF3" w14:textId="77777777" w:rsidR="00D8631B" w:rsidRPr="008D156D" w:rsidRDefault="00D8631B" w:rsidP="00A27824">
            <w:pPr>
              <w:pStyle w:val="TableParagraph"/>
              <w:rPr>
                <w:rFonts w:ascii="Calibri" w:hAnsi="Calibri" w:cs="Calibri"/>
                <w:sz w:val="16"/>
              </w:rPr>
            </w:pPr>
          </w:p>
        </w:tc>
        <w:tc>
          <w:tcPr>
            <w:tcW w:w="3288" w:type="dxa"/>
          </w:tcPr>
          <w:p w14:paraId="62BE9101" w14:textId="77777777" w:rsidR="00D8631B" w:rsidRPr="008D156D" w:rsidRDefault="00D8631B" w:rsidP="00A27824">
            <w:pPr>
              <w:pStyle w:val="TableParagraph"/>
              <w:rPr>
                <w:rFonts w:ascii="Calibri" w:hAnsi="Calibri" w:cs="Calibri"/>
                <w:sz w:val="16"/>
              </w:rPr>
            </w:pPr>
          </w:p>
        </w:tc>
      </w:tr>
      <w:tr w:rsidR="00D8631B" w:rsidRPr="008D156D" w14:paraId="13ECBCE7" w14:textId="77777777" w:rsidTr="00A27824">
        <w:trPr>
          <w:trHeight w:val="2247"/>
        </w:trPr>
        <w:tc>
          <w:tcPr>
            <w:tcW w:w="3288" w:type="dxa"/>
          </w:tcPr>
          <w:p w14:paraId="48DE62FF" w14:textId="77777777" w:rsidR="00D8631B" w:rsidRPr="008D156D" w:rsidRDefault="00D8631B" w:rsidP="00A27824">
            <w:pPr>
              <w:pStyle w:val="TableParagraph"/>
              <w:rPr>
                <w:rFonts w:ascii="Calibri" w:hAnsi="Calibri" w:cs="Calibri"/>
                <w:sz w:val="16"/>
              </w:rPr>
            </w:pPr>
          </w:p>
        </w:tc>
        <w:tc>
          <w:tcPr>
            <w:tcW w:w="3288" w:type="dxa"/>
          </w:tcPr>
          <w:p w14:paraId="1688A9F4" w14:textId="77777777" w:rsidR="00D8631B" w:rsidRPr="008D156D" w:rsidRDefault="00D8631B" w:rsidP="00A27824">
            <w:pPr>
              <w:pStyle w:val="TableParagraph"/>
              <w:rPr>
                <w:rFonts w:ascii="Calibri" w:hAnsi="Calibri" w:cs="Calibri"/>
                <w:sz w:val="16"/>
              </w:rPr>
            </w:pPr>
          </w:p>
        </w:tc>
      </w:tr>
    </w:tbl>
    <w:p w14:paraId="0CD31756" w14:textId="1793956C" w:rsidR="000C6DCB" w:rsidRPr="00D8631B" w:rsidRDefault="000C6DCB" w:rsidP="00D8631B"/>
    <w:sectPr w:rsidR="000C6DCB" w:rsidRPr="00D8631B" w:rsidSect="008A429B">
      <w:footerReference w:type="default" r:id="rId8"/>
      <w:pgSz w:w="11906" w:h="16838"/>
      <w:pgMar w:top="1218" w:right="1440" w:bottom="1099"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BDCB" w14:textId="77777777" w:rsidR="004456A4" w:rsidRDefault="004456A4" w:rsidP="008A429B">
      <w:r>
        <w:separator/>
      </w:r>
    </w:p>
  </w:endnote>
  <w:endnote w:type="continuationSeparator" w:id="0">
    <w:p w14:paraId="68672473" w14:textId="77777777" w:rsidR="004456A4" w:rsidRDefault="004456A4" w:rsidP="008A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limbachStd-Book">
    <w:altName w:val="SlimbachStd-Book"/>
    <w:panose1 w:val="02020503060506020204"/>
    <w:charset w:val="4D"/>
    <w:family w:val="roman"/>
    <w:notTrueType/>
    <w:pitch w:val="variable"/>
    <w:sig w:usb0="00000003" w:usb1="00000000" w:usb2="00000000" w:usb3="00000000" w:csb0="00000001" w:csb1="00000000"/>
  </w:font>
  <w:font w:name="Avenir LT Std 65">
    <w:altName w:val="Avenir LT Std 65"/>
    <w:panose1 w:val="020B0603020203020204"/>
    <w:charset w:val="4D"/>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altName w:val="Wingdings"/>
    <w:panose1 w:val="020B0604020202020204"/>
    <w:charset w:val="02"/>
    <w:family w:val="auto"/>
    <w:pitch w:val="variable"/>
  </w:font>
  <w:font w:name="Avenir LT Std">
    <w:altName w:val="Avenir LT Std"/>
    <w:panose1 w:val="020B0503020203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LTStd-Heavy">
    <w:altName w:val="AvenirLTStd-Heavy"/>
    <w:panose1 w:val="020B0703020203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C321" w14:textId="3C3D6CEE" w:rsidR="00C401BC" w:rsidRPr="00C401BC" w:rsidRDefault="00C401BC" w:rsidP="00C401BC">
    <w:pPr>
      <w:jc w:val="center"/>
      <w:rPr>
        <w:color w:val="000000"/>
        <w:sz w:val="17"/>
        <w:szCs w:val="17"/>
      </w:rPr>
    </w:pPr>
    <w:r w:rsidRPr="00C401BC">
      <w:rPr>
        <w:sz w:val="17"/>
        <w:szCs w:val="17"/>
      </w:rPr>
      <w:t xml:space="preserve">All of the resources are available online at </w:t>
    </w:r>
    <w:hyperlink r:id="rId1">
      <w:r w:rsidRPr="00C401BC">
        <w:rPr>
          <w:b/>
          <w:bCs/>
          <w:spacing w:val="-4"/>
          <w:sz w:val="17"/>
          <w:szCs w:val="17"/>
        </w:rPr>
        <w:t>www.pavpub.com/understanding-me-understanding-you-resources</w:t>
      </w:r>
    </w:hyperlink>
  </w:p>
  <w:p w14:paraId="2ED038EC" w14:textId="53FBB82F" w:rsidR="008A429B" w:rsidRPr="008A429B" w:rsidRDefault="008A429B" w:rsidP="008A429B">
    <w:pPr>
      <w:pStyle w:val="Footer"/>
      <w:jc w:val="center"/>
      <w:rPr>
        <w:sz w:val="16"/>
        <w:szCs w:val="16"/>
      </w:rPr>
    </w:pPr>
    <w:r w:rsidRPr="008A429B">
      <w:rPr>
        <w:color w:val="808285"/>
        <w:sz w:val="16"/>
        <w:szCs w:val="16"/>
      </w:rPr>
      <w:t>Understanding</w:t>
    </w:r>
    <w:r w:rsidRPr="008A429B">
      <w:rPr>
        <w:color w:val="808285"/>
        <w:spacing w:val="-1"/>
        <w:sz w:val="16"/>
        <w:szCs w:val="16"/>
      </w:rPr>
      <w:t xml:space="preserve"> </w:t>
    </w:r>
    <w:r w:rsidRPr="008A429B">
      <w:rPr>
        <w:color w:val="808285"/>
        <w:sz w:val="16"/>
        <w:szCs w:val="16"/>
      </w:rPr>
      <w:t>Me,</w:t>
    </w:r>
    <w:r w:rsidRPr="008A429B">
      <w:rPr>
        <w:color w:val="808285"/>
        <w:spacing w:val="-1"/>
        <w:sz w:val="16"/>
        <w:szCs w:val="16"/>
      </w:rPr>
      <w:t xml:space="preserve"> </w:t>
    </w:r>
    <w:r w:rsidRPr="008A429B">
      <w:rPr>
        <w:color w:val="808285"/>
        <w:sz w:val="16"/>
        <w:szCs w:val="16"/>
      </w:rPr>
      <w:t>Understanding</w:t>
    </w:r>
    <w:r w:rsidRPr="008A429B">
      <w:rPr>
        <w:color w:val="808285"/>
        <w:spacing w:val="-1"/>
        <w:sz w:val="16"/>
        <w:szCs w:val="16"/>
      </w:rPr>
      <w:t xml:space="preserve"> </w:t>
    </w:r>
    <w:r w:rsidRPr="008A429B">
      <w:rPr>
        <w:color w:val="808285"/>
        <w:sz w:val="16"/>
        <w:szCs w:val="16"/>
      </w:rPr>
      <w:t>You</w:t>
    </w:r>
    <w:r w:rsidRPr="008A429B">
      <w:rPr>
        <w:color w:val="808285"/>
        <w:spacing w:val="-1"/>
        <w:sz w:val="16"/>
        <w:szCs w:val="16"/>
      </w:rPr>
      <w:t xml:space="preserve"> </w:t>
    </w:r>
    <w:r w:rsidRPr="008A429B">
      <w:rPr>
        <w:color w:val="808285"/>
        <w:sz w:val="16"/>
        <w:szCs w:val="16"/>
      </w:rPr>
      <w:t>©</w:t>
    </w:r>
    <w:r w:rsidRPr="008A429B">
      <w:rPr>
        <w:color w:val="808285"/>
        <w:spacing w:val="-1"/>
        <w:sz w:val="16"/>
        <w:szCs w:val="16"/>
      </w:rPr>
      <w:t xml:space="preserve"> </w:t>
    </w:r>
    <w:r w:rsidRPr="008A429B">
      <w:rPr>
        <w:color w:val="808285"/>
        <w:sz w:val="16"/>
        <w:szCs w:val="16"/>
      </w:rPr>
      <w:t>Pavilion</w:t>
    </w:r>
    <w:r w:rsidRPr="008A429B">
      <w:rPr>
        <w:color w:val="808285"/>
        <w:spacing w:val="-1"/>
        <w:sz w:val="16"/>
        <w:szCs w:val="16"/>
      </w:rPr>
      <w:t xml:space="preserve"> </w:t>
    </w:r>
    <w:r w:rsidRPr="008A429B">
      <w:rPr>
        <w:color w:val="808285"/>
        <w:sz w:val="16"/>
        <w:szCs w:val="16"/>
      </w:rPr>
      <w:t>Publishing</w:t>
    </w:r>
    <w:r w:rsidRPr="008A429B">
      <w:rPr>
        <w:color w:val="808285"/>
        <w:spacing w:val="-1"/>
        <w:sz w:val="16"/>
        <w:szCs w:val="16"/>
      </w:rPr>
      <w:t xml:space="preserve"> </w:t>
    </w:r>
    <w:r w:rsidRPr="008A429B">
      <w:rPr>
        <w:color w:val="808285"/>
        <w:sz w:val="16"/>
        <w:szCs w:val="16"/>
      </w:rPr>
      <w:t>and</w:t>
    </w:r>
    <w:r w:rsidRPr="008A429B">
      <w:rPr>
        <w:color w:val="808285"/>
        <w:spacing w:val="-1"/>
        <w:sz w:val="16"/>
        <w:szCs w:val="16"/>
      </w:rPr>
      <w:t xml:space="preserve"> </w:t>
    </w:r>
    <w:r w:rsidRPr="008A429B">
      <w:rPr>
        <w:color w:val="808285"/>
        <w:sz w:val="16"/>
        <w:szCs w:val="16"/>
      </w:rPr>
      <w:t>Media</w:t>
    </w:r>
    <w:r w:rsidRPr="008A429B">
      <w:rPr>
        <w:color w:val="808285"/>
        <w:spacing w:val="-1"/>
        <w:sz w:val="16"/>
        <w:szCs w:val="16"/>
      </w:rPr>
      <w:t xml:space="preserve"> </w:t>
    </w:r>
    <w:r w:rsidRPr="008A429B">
      <w:rPr>
        <w:color w:val="808285"/>
        <w:sz w:val="16"/>
        <w:szCs w:val="16"/>
      </w:rPr>
      <w:t>Ltd</w:t>
    </w:r>
    <w:r w:rsidRPr="008A429B">
      <w:rPr>
        <w:color w:val="808285"/>
        <w:spacing w:val="-1"/>
        <w:sz w:val="16"/>
        <w:szCs w:val="16"/>
      </w:rPr>
      <w:t xml:space="preserve"> </w:t>
    </w:r>
    <w:r w:rsidRPr="008A429B">
      <w:rPr>
        <w:color w:val="808285"/>
        <w:sz w:val="16"/>
        <w:szCs w:val="16"/>
      </w:rPr>
      <w:t>and</w:t>
    </w:r>
    <w:r w:rsidRPr="008A429B">
      <w:rPr>
        <w:color w:val="808285"/>
        <w:spacing w:val="-1"/>
        <w:sz w:val="16"/>
        <w:szCs w:val="16"/>
      </w:rPr>
      <w:t xml:space="preserve"> </w:t>
    </w:r>
    <w:r w:rsidRPr="008A429B">
      <w:rPr>
        <w:color w:val="808285"/>
        <w:sz w:val="16"/>
        <w:szCs w:val="16"/>
      </w:rPr>
      <w:t>its</w:t>
    </w:r>
    <w:r w:rsidRPr="008A429B">
      <w:rPr>
        <w:color w:val="808285"/>
        <w:spacing w:val="-1"/>
        <w:sz w:val="16"/>
        <w:szCs w:val="16"/>
      </w:rPr>
      <w:t xml:space="preserve"> </w:t>
    </w:r>
    <w:r w:rsidRPr="008A429B">
      <w:rPr>
        <w:color w:val="808285"/>
        <w:sz w:val="16"/>
        <w:szCs w:val="16"/>
      </w:rPr>
      <w:t xml:space="preserve">licensors </w:t>
    </w:r>
    <w:r w:rsidRPr="008A429B">
      <w:rPr>
        <w:color w:val="808285"/>
        <w:spacing w:val="-2"/>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A1EA" w14:textId="77777777" w:rsidR="004456A4" w:rsidRDefault="004456A4" w:rsidP="008A429B">
      <w:r>
        <w:separator/>
      </w:r>
    </w:p>
  </w:footnote>
  <w:footnote w:type="continuationSeparator" w:id="0">
    <w:p w14:paraId="64FD72A5" w14:textId="77777777" w:rsidR="004456A4" w:rsidRDefault="004456A4" w:rsidP="008A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6BC"/>
    <w:multiLevelType w:val="hybridMultilevel"/>
    <w:tmpl w:val="DCF2F234"/>
    <w:lvl w:ilvl="0" w:tplc="40F680B4">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B5E8C"/>
    <w:multiLevelType w:val="hybridMultilevel"/>
    <w:tmpl w:val="F4E20E94"/>
    <w:lvl w:ilvl="0" w:tplc="88324752">
      <w:start w:val="1"/>
      <w:numFmt w:val="decimal"/>
      <w:lvlText w:val="%1."/>
      <w:lvlJc w:val="left"/>
      <w:pPr>
        <w:ind w:left="316" w:hanging="217"/>
      </w:pPr>
      <w:rPr>
        <w:rFonts w:ascii="SlimbachStd-Book" w:eastAsia="SlimbachStd-Book" w:hAnsi="SlimbachStd-Book" w:cs="SlimbachStd-Book" w:hint="default"/>
        <w:b w:val="0"/>
        <w:bCs w:val="0"/>
        <w:i w:val="0"/>
        <w:iCs w:val="0"/>
        <w:color w:val="231F20"/>
        <w:w w:val="102"/>
        <w:sz w:val="19"/>
        <w:szCs w:val="19"/>
        <w:lang w:val="en-US" w:eastAsia="en-US" w:bidi="ar-SA"/>
      </w:rPr>
    </w:lvl>
    <w:lvl w:ilvl="1" w:tplc="A48E7264">
      <w:start w:val="1"/>
      <w:numFmt w:val="decimal"/>
      <w:lvlText w:val="%2."/>
      <w:lvlJc w:val="left"/>
      <w:pPr>
        <w:ind w:left="704"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2" w:tplc="E47A9EE8">
      <w:numFmt w:val="bullet"/>
      <w:lvlText w:val="•"/>
      <w:lvlJc w:val="left"/>
      <w:pPr>
        <w:ind w:left="1387" w:hanging="278"/>
      </w:pPr>
      <w:rPr>
        <w:rFonts w:hint="default"/>
        <w:lang w:val="en-US" w:eastAsia="en-US" w:bidi="ar-SA"/>
      </w:rPr>
    </w:lvl>
    <w:lvl w:ilvl="3" w:tplc="C14E550E">
      <w:numFmt w:val="bullet"/>
      <w:lvlText w:val="•"/>
      <w:lvlJc w:val="left"/>
      <w:pPr>
        <w:ind w:left="2174" w:hanging="278"/>
      </w:pPr>
      <w:rPr>
        <w:rFonts w:hint="default"/>
        <w:lang w:val="en-US" w:eastAsia="en-US" w:bidi="ar-SA"/>
      </w:rPr>
    </w:lvl>
    <w:lvl w:ilvl="4" w:tplc="82F44602">
      <w:numFmt w:val="bullet"/>
      <w:lvlText w:val="•"/>
      <w:lvlJc w:val="left"/>
      <w:pPr>
        <w:ind w:left="2961" w:hanging="278"/>
      </w:pPr>
      <w:rPr>
        <w:rFonts w:hint="default"/>
        <w:lang w:val="en-US" w:eastAsia="en-US" w:bidi="ar-SA"/>
      </w:rPr>
    </w:lvl>
    <w:lvl w:ilvl="5" w:tplc="1FA66D5C">
      <w:numFmt w:val="bullet"/>
      <w:lvlText w:val="•"/>
      <w:lvlJc w:val="left"/>
      <w:pPr>
        <w:ind w:left="3748" w:hanging="278"/>
      </w:pPr>
      <w:rPr>
        <w:rFonts w:hint="default"/>
        <w:lang w:val="en-US" w:eastAsia="en-US" w:bidi="ar-SA"/>
      </w:rPr>
    </w:lvl>
    <w:lvl w:ilvl="6" w:tplc="D3E6B17C">
      <w:numFmt w:val="bullet"/>
      <w:lvlText w:val="•"/>
      <w:lvlJc w:val="left"/>
      <w:pPr>
        <w:ind w:left="4535" w:hanging="278"/>
      </w:pPr>
      <w:rPr>
        <w:rFonts w:hint="default"/>
        <w:lang w:val="en-US" w:eastAsia="en-US" w:bidi="ar-SA"/>
      </w:rPr>
    </w:lvl>
    <w:lvl w:ilvl="7" w:tplc="74FC73CE">
      <w:numFmt w:val="bullet"/>
      <w:lvlText w:val="•"/>
      <w:lvlJc w:val="left"/>
      <w:pPr>
        <w:ind w:left="5322" w:hanging="278"/>
      </w:pPr>
      <w:rPr>
        <w:rFonts w:hint="default"/>
        <w:lang w:val="en-US" w:eastAsia="en-US" w:bidi="ar-SA"/>
      </w:rPr>
    </w:lvl>
    <w:lvl w:ilvl="8" w:tplc="0F84AE84">
      <w:numFmt w:val="bullet"/>
      <w:lvlText w:val="•"/>
      <w:lvlJc w:val="left"/>
      <w:pPr>
        <w:ind w:left="6109" w:hanging="278"/>
      </w:pPr>
      <w:rPr>
        <w:rFonts w:hint="default"/>
        <w:lang w:val="en-US" w:eastAsia="en-US" w:bidi="ar-SA"/>
      </w:rPr>
    </w:lvl>
  </w:abstractNum>
  <w:abstractNum w:abstractNumId="2" w15:restartNumberingAfterBreak="0">
    <w:nsid w:val="05AC57C3"/>
    <w:multiLevelType w:val="hybridMultilevel"/>
    <w:tmpl w:val="92509F96"/>
    <w:lvl w:ilvl="0" w:tplc="2872FD9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09163EEE"/>
    <w:multiLevelType w:val="hybridMultilevel"/>
    <w:tmpl w:val="FA3A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1429F"/>
    <w:multiLevelType w:val="hybridMultilevel"/>
    <w:tmpl w:val="3B12994A"/>
    <w:lvl w:ilvl="0" w:tplc="A48E7264">
      <w:start w:val="1"/>
      <w:numFmt w:val="decimal"/>
      <w:lvlText w:val="%1."/>
      <w:lvlJc w:val="left"/>
      <w:pPr>
        <w:ind w:left="562"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5" w15:restartNumberingAfterBreak="0">
    <w:nsid w:val="15407E3F"/>
    <w:multiLevelType w:val="hybridMultilevel"/>
    <w:tmpl w:val="39B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E7A3C"/>
    <w:multiLevelType w:val="hybridMultilevel"/>
    <w:tmpl w:val="0158D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E2C21"/>
    <w:multiLevelType w:val="hybridMultilevel"/>
    <w:tmpl w:val="4FC2599E"/>
    <w:lvl w:ilvl="0" w:tplc="8FE6078A">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A5FE83FC">
      <w:numFmt w:val="bullet"/>
      <w:lvlText w:val="•"/>
      <w:lvlJc w:val="left"/>
      <w:pPr>
        <w:ind w:left="632" w:hanging="227"/>
      </w:pPr>
      <w:rPr>
        <w:rFonts w:hint="default"/>
        <w:lang w:val="en-US" w:eastAsia="en-US" w:bidi="ar-SA"/>
      </w:rPr>
    </w:lvl>
    <w:lvl w:ilvl="2" w:tplc="F18E702A">
      <w:numFmt w:val="bullet"/>
      <w:lvlText w:val="•"/>
      <w:lvlJc w:val="left"/>
      <w:pPr>
        <w:ind w:left="925" w:hanging="227"/>
      </w:pPr>
      <w:rPr>
        <w:rFonts w:hint="default"/>
        <w:lang w:val="en-US" w:eastAsia="en-US" w:bidi="ar-SA"/>
      </w:rPr>
    </w:lvl>
    <w:lvl w:ilvl="3" w:tplc="67C20E94">
      <w:numFmt w:val="bullet"/>
      <w:lvlText w:val="•"/>
      <w:lvlJc w:val="left"/>
      <w:pPr>
        <w:ind w:left="1218" w:hanging="227"/>
      </w:pPr>
      <w:rPr>
        <w:rFonts w:hint="default"/>
        <w:lang w:val="en-US" w:eastAsia="en-US" w:bidi="ar-SA"/>
      </w:rPr>
    </w:lvl>
    <w:lvl w:ilvl="4" w:tplc="B05C3228">
      <w:numFmt w:val="bullet"/>
      <w:lvlText w:val="•"/>
      <w:lvlJc w:val="left"/>
      <w:pPr>
        <w:ind w:left="1511" w:hanging="227"/>
      </w:pPr>
      <w:rPr>
        <w:rFonts w:hint="default"/>
        <w:lang w:val="en-US" w:eastAsia="en-US" w:bidi="ar-SA"/>
      </w:rPr>
    </w:lvl>
    <w:lvl w:ilvl="5" w:tplc="75629D52">
      <w:numFmt w:val="bullet"/>
      <w:lvlText w:val="•"/>
      <w:lvlJc w:val="left"/>
      <w:pPr>
        <w:ind w:left="1804" w:hanging="227"/>
      </w:pPr>
      <w:rPr>
        <w:rFonts w:hint="default"/>
        <w:lang w:val="en-US" w:eastAsia="en-US" w:bidi="ar-SA"/>
      </w:rPr>
    </w:lvl>
    <w:lvl w:ilvl="6" w:tplc="D85865A4">
      <w:numFmt w:val="bullet"/>
      <w:lvlText w:val="•"/>
      <w:lvlJc w:val="left"/>
      <w:pPr>
        <w:ind w:left="2096" w:hanging="227"/>
      </w:pPr>
      <w:rPr>
        <w:rFonts w:hint="default"/>
        <w:lang w:val="en-US" w:eastAsia="en-US" w:bidi="ar-SA"/>
      </w:rPr>
    </w:lvl>
    <w:lvl w:ilvl="7" w:tplc="AFAAAA66">
      <w:numFmt w:val="bullet"/>
      <w:lvlText w:val="•"/>
      <w:lvlJc w:val="left"/>
      <w:pPr>
        <w:ind w:left="2389" w:hanging="227"/>
      </w:pPr>
      <w:rPr>
        <w:rFonts w:hint="default"/>
        <w:lang w:val="en-US" w:eastAsia="en-US" w:bidi="ar-SA"/>
      </w:rPr>
    </w:lvl>
    <w:lvl w:ilvl="8" w:tplc="BAA00676">
      <w:numFmt w:val="bullet"/>
      <w:lvlText w:val="•"/>
      <w:lvlJc w:val="left"/>
      <w:pPr>
        <w:ind w:left="2682" w:hanging="227"/>
      </w:pPr>
      <w:rPr>
        <w:rFonts w:hint="default"/>
        <w:lang w:val="en-US" w:eastAsia="en-US" w:bidi="ar-SA"/>
      </w:rPr>
    </w:lvl>
  </w:abstractNum>
  <w:abstractNum w:abstractNumId="8" w15:restartNumberingAfterBreak="0">
    <w:nsid w:val="1CBA5050"/>
    <w:multiLevelType w:val="hybridMultilevel"/>
    <w:tmpl w:val="44EC9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E069E"/>
    <w:multiLevelType w:val="hybridMultilevel"/>
    <w:tmpl w:val="F82074D4"/>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64DAE"/>
    <w:multiLevelType w:val="hybridMultilevel"/>
    <w:tmpl w:val="9AD08F32"/>
    <w:lvl w:ilvl="0" w:tplc="98100838">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01C2A"/>
    <w:multiLevelType w:val="hybridMultilevel"/>
    <w:tmpl w:val="721C2636"/>
    <w:lvl w:ilvl="0" w:tplc="34D05EF4">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1E60AB0A">
      <w:numFmt w:val="bullet"/>
      <w:lvlText w:val="•"/>
      <w:lvlJc w:val="left"/>
      <w:pPr>
        <w:ind w:left="632" w:hanging="227"/>
      </w:pPr>
      <w:rPr>
        <w:rFonts w:hint="default"/>
        <w:lang w:val="en-US" w:eastAsia="en-US" w:bidi="ar-SA"/>
      </w:rPr>
    </w:lvl>
    <w:lvl w:ilvl="2" w:tplc="5144261C">
      <w:numFmt w:val="bullet"/>
      <w:lvlText w:val="•"/>
      <w:lvlJc w:val="left"/>
      <w:pPr>
        <w:ind w:left="925" w:hanging="227"/>
      </w:pPr>
      <w:rPr>
        <w:rFonts w:hint="default"/>
        <w:lang w:val="en-US" w:eastAsia="en-US" w:bidi="ar-SA"/>
      </w:rPr>
    </w:lvl>
    <w:lvl w:ilvl="3" w:tplc="54A6F5FC">
      <w:numFmt w:val="bullet"/>
      <w:lvlText w:val="•"/>
      <w:lvlJc w:val="left"/>
      <w:pPr>
        <w:ind w:left="1218" w:hanging="227"/>
      </w:pPr>
      <w:rPr>
        <w:rFonts w:hint="default"/>
        <w:lang w:val="en-US" w:eastAsia="en-US" w:bidi="ar-SA"/>
      </w:rPr>
    </w:lvl>
    <w:lvl w:ilvl="4" w:tplc="77EAD2DE">
      <w:numFmt w:val="bullet"/>
      <w:lvlText w:val="•"/>
      <w:lvlJc w:val="left"/>
      <w:pPr>
        <w:ind w:left="1511" w:hanging="227"/>
      </w:pPr>
      <w:rPr>
        <w:rFonts w:hint="default"/>
        <w:lang w:val="en-US" w:eastAsia="en-US" w:bidi="ar-SA"/>
      </w:rPr>
    </w:lvl>
    <w:lvl w:ilvl="5" w:tplc="4634C262">
      <w:numFmt w:val="bullet"/>
      <w:lvlText w:val="•"/>
      <w:lvlJc w:val="left"/>
      <w:pPr>
        <w:ind w:left="1804" w:hanging="227"/>
      </w:pPr>
      <w:rPr>
        <w:rFonts w:hint="default"/>
        <w:lang w:val="en-US" w:eastAsia="en-US" w:bidi="ar-SA"/>
      </w:rPr>
    </w:lvl>
    <w:lvl w:ilvl="6" w:tplc="DBF01F90">
      <w:numFmt w:val="bullet"/>
      <w:lvlText w:val="•"/>
      <w:lvlJc w:val="left"/>
      <w:pPr>
        <w:ind w:left="2096" w:hanging="227"/>
      </w:pPr>
      <w:rPr>
        <w:rFonts w:hint="default"/>
        <w:lang w:val="en-US" w:eastAsia="en-US" w:bidi="ar-SA"/>
      </w:rPr>
    </w:lvl>
    <w:lvl w:ilvl="7" w:tplc="585EA0A6">
      <w:numFmt w:val="bullet"/>
      <w:lvlText w:val="•"/>
      <w:lvlJc w:val="left"/>
      <w:pPr>
        <w:ind w:left="2389" w:hanging="227"/>
      </w:pPr>
      <w:rPr>
        <w:rFonts w:hint="default"/>
        <w:lang w:val="en-US" w:eastAsia="en-US" w:bidi="ar-SA"/>
      </w:rPr>
    </w:lvl>
    <w:lvl w:ilvl="8" w:tplc="9CD420E0">
      <w:numFmt w:val="bullet"/>
      <w:lvlText w:val="•"/>
      <w:lvlJc w:val="left"/>
      <w:pPr>
        <w:ind w:left="2682" w:hanging="227"/>
      </w:pPr>
      <w:rPr>
        <w:rFonts w:hint="default"/>
        <w:lang w:val="en-US" w:eastAsia="en-US" w:bidi="ar-SA"/>
      </w:rPr>
    </w:lvl>
  </w:abstractNum>
  <w:abstractNum w:abstractNumId="12" w15:restartNumberingAfterBreak="0">
    <w:nsid w:val="3074067D"/>
    <w:multiLevelType w:val="hybridMultilevel"/>
    <w:tmpl w:val="1E2E2DFE"/>
    <w:lvl w:ilvl="0" w:tplc="DBD64F6C">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55866364">
      <w:numFmt w:val="bullet"/>
      <w:lvlText w:val="•"/>
      <w:lvlJc w:val="left"/>
      <w:pPr>
        <w:ind w:left="632" w:hanging="227"/>
      </w:pPr>
      <w:rPr>
        <w:rFonts w:hint="default"/>
        <w:lang w:val="en-US" w:eastAsia="en-US" w:bidi="ar-SA"/>
      </w:rPr>
    </w:lvl>
    <w:lvl w:ilvl="2" w:tplc="92428396">
      <w:numFmt w:val="bullet"/>
      <w:lvlText w:val="•"/>
      <w:lvlJc w:val="left"/>
      <w:pPr>
        <w:ind w:left="925" w:hanging="227"/>
      </w:pPr>
      <w:rPr>
        <w:rFonts w:hint="default"/>
        <w:lang w:val="en-US" w:eastAsia="en-US" w:bidi="ar-SA"/>
      </w:rPr>
    </w:lvl>
    <w:lvl w:ilvl="3" w:tplc="85AA647E">
      <w:numFmt w:val="bullet"/>
      <w:lvlText w:val="•"/>
      <w:lvlJc w:val="left"/>
      <w:pPr>
        <w:ind w:left="1218" w:hanging="227"/>
      </w:pPr>
      <w:rPr>
        <w:rFonts w:hint="default"/>
        <w:lang w:val="en-US" w:eastAsia="en-US" w:bidi="ar-SA"/>
      </w:rPr>
    </w:lvl>
    <w:lvl w:ilvl="4" w:tplc="AC364A02">
      <w:numFmt w:val="bullet"/>
      <w:lvlText w:val="•"/>
      <w:lvlJc w:val="left"/>
      <w:pPr>
        <w:ind w:left="1511" w:hanging="227"/>
      </w:pPr>
      <w:rPr>
        <w:rFonts w:hint="default"/>
        <w:lang w:val="en-US" w:eastAsia="en-US" w:bidi="ar-SA"/>
      </w:rPr>
    </w:lvl>
    <w:lvl w:ilvl="5" w:tplc="83EED514">
      <w:numFmt w:val="bullet"/>
      <w:lvlText w:val="•"/>
      <w:lvlJc w:val="left"/>
      <w:pPr>
        <w:ind w:left="1804" w:hanging="227"/>
      </w:pPr>
      <w:rPr>
        <w:rFonts w:hint="default"/>
        <w:lang w:val="en-US" w:eastAsia="en-US" w:bidi="ar-SA"/>
      </w:rPr>
    </w:lvl>
    <w:lvl w:ilvl="6" w:tplc="FBC20122">
      <w:numFmt w:val="bullet"/>
      <w:lvlText w:val="•"/>
      <w:lvlJc w:val="left"/>
      <w:pPr>
        <w:ind w:left="2096" w:hanging="227"/>
      </w:pPr>
      <w:rPr>
        <w:rFonts w:hint="default"/>
        <w:lang w:val="en-US" w:eastAsia="en-US" w:bidi="ar-SA"/>
      </w:rPr>
    </w:lvl>
    <w:lvl w:ilvl="7" w:tplc="C2908708">
      <w:numFmt w:val="bullet"/>
      <w:lvlText w:val="•"/>
      <w:lvlJc w:val="left"/>
      <w:pPr>
        <w:ind w:left="2389" w:hanging="227"/>
      </w:pPr>
      <w:rPr>
        <w:rFonts w:hint="default"/>
        <w:lang w:val="en-US" w:eastAsia="en-US" w:bidi="ar-SA"/>
      </w:rPr>
    </w:lvl>
    <w:lvl w:ilvl="8" w:tplc="C9EE4858">
      <w:numFmt w:val="bullet"/>
      <w:lvlText w:val="•"/>
      <w:lvlJc w:val="left"/>
      <w:pPr>
        <w:ind w:left="2682" w:hanging="227"/>
      </w:pPr>
      <w:rPr>
        <w:rFonts w:hint="default"/>
        <w:lang w:val="en-US" w:eastAsia="en-US" w:bidi="ar-SA"/>
      </w:rPr>
    </w:lvl>
  </w:abstractNum>
  <w:abstractNum w:abstractNumId="13" w15:restartNumberingAfterBreak="0">
    <w:nsid w:val="31A12269"/>
    <w:multiLevelType w:val="hybridMultilevel"/>
    <w:tmpl w:val="B92A2A68"/>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03820"/>
    <w:multiLevelType w:val="hybridMultilevel"/>
    <w:tmpl w:val="A5D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E1310"/>
    <w:multiLevelType w:val="hybridMultilevel"/>
    <w:tmpl w:val="184ED7C4"/>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C21AE"/>
    <w:multiLevelType w:val="hybridMultilevel"/>
    <w:tmpl w:val="A57A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93FCD"/>
    <w:multiLevelType w:val="hybridMultilevel"/>
    <w:tmpl w:val="9AE27B74"/>
    <w:lvl w:ilvl="0" w:tplc="8F06499C">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6702320E">
      <w:numFmt w:val="bullet"/>
      <w:lvlText w:val="•"/>
      <w:lvlJc w:val="left"/>
      <w:pPr>
        <w:ind w:left="632" w:hanging="227"/>
      </w:pPr>
      <w:rPr>
        <w:rFonts w:hint="default"/>
        <w:lang w:val="en-US" w:eastAsia="en-US" w:bidi="ar-SA"/>
      </w:rPr>
    </w:lvl>
    <w:lvl w:ilvl="2" w:tplc="A89ABFAC">
      <w:numFmt w:val="bullet"/>
      <w:lvlText w:val="•"/>
      <w:lvlJc w:val="left"/>
      <w:pPr>
        <w:ind w:left="925" w:hanging="227"/>
      </w:pPr>
      <w:rPr>
        <w:rFonts w:hint="default"/>
        <w:lang w:val="en-US" w:eastAsia="en-US" w:bidi="ar-SA"/>
      </w:rPr>
    </w:lvl>
    <w:lvl w:ilvl="3" w:tplc="E278ABC2">
      <w:numFmt w:val="bullet"/>
      <w:lvlText w:val="•"/>
      <w:lvlJc w:val="left"/>
      <w:pPr>
        <w:ind w:left="1218" w:hanging="227"/>
      </w:pPr>
      <w:rPr>
        <w:rFonts w:hint="default"/>
        <w:lang w:val="en-US" w:eastAsia="en-US" w:bidi="ar-SA"/>
      </w:rPr>
    </w:lvl>
    <w:lvl w:ilvl="4" w:tplc="C5BAFF68">
      <w:numFmt w:val="bullet"/>
      <w:lvlText w:val="•"/>
      <w:lvlJc w:val="left"/>
      <w:pPr>
        <w:ind w:left="1511" w:hanging="227"/>
      </w:pPr>
      <w:rPr>
        <w:rFonts w:hint="default"/>
        <w:lang w:val="en-US" w:eastAsia="en-US" w:bidi="ar-SA"/>
      </w:rPr>
    </w:lvl>
    <w:lvl w:ilvl="5" w:tplc="ED3CC316">
      <w:numFmt w:val="bullet"/>
      <w:lvlText w:val="•"/>
      <w:lvlJc w:val="left"/>
      <w:pPr>
        <w:ind w:left="1804" w:hanging="227"/>
      </w:pPr>
      <w:rPr>
        <w:rFonts w:hint="default"/>
        <w:lang w:val="en-US" w:eastAsia="en-US" w:bidi="ar-SA"/>
      </w:rPr>
    </w:lvl>
    <w:lvl w:ilvl="6" w:tplc="B3C87FDA">
      <w:numFmt w:val="bullet"/>
      <w:lvlText w:val="•"/>
      <w:lvlJc w:val="left"/>
      <w:pPr>
        <w:ind w:left="2096" w:hanging="227"/>
      </w:pPr>
      <w:rPr>
        <w:rFonts w:hint="default"/>
        <w:lang w:val="en-US" w:eastAsia="en-US" w:bidi="ar-SA"/>
      </w:rPr>
    </w:lvl>
    <w:lvl w:ilvl="7" w:tplc="6B46F8B0">
      <w:numFmt w:val="bullet"/>
      <w:lvlText w:val="•"/>
      <w:lvlJc w:val="left"/>
      <w:pPr>
        <w:ind w:left="2389" w:hanging="227"/>
      </w:pPr>
      <w:rPr>
        <w:rFonts w:hint="default"/>
        <w:lang w:val="en-US" w:eastAsia="en-US" w:bidi="ar-SA"/>
      </w:rPr>
    </w:lvl>
    <w:lvl w:ilvl="8" w:tplc="1ED8CDD6">
      <w:numFmt w:val="bullet"/>
      <w:lvlText w:val="•"/>
      <w:lvlJc w:val="left"/>
      <w:pPr>
        <w:ind w:left="2682" w:hanging="227"/>
      </w:pPr>
      <w:rPr>
        <w:rFonts w:hint="default"/>
        <w:lang w:val="en-US" w:eastAsia="en-US" w:bidi="ar-SA"/>
      </w:rPr>
    </w:lvl>
  </w:abstractNum>
  <w:abstractNum w:abstractNumId="18" w15:restartNumberingAfterBreak="0">
    <w:nsid w:val="4C1E5A89"/>
    <w:multiLevelType w:val="hybridMultilevel"/>
    <w:tmpl w:val="07023B1E"/>
    <w:lvl w:ilvl="0" w:tplc="51F458E4">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86C81446">
      <w:numFmt w:val="bullet"/>
      <w:lvlText w:val="•"/>
      <w:lvlJc w:val="left"/>
      <w:pPr>
        <w:ind w:left="632" w:hanging="227"/>
      </w:pPr>
      <w:rPr>
        <w:rFonts w:hint="default"/>
        <w:lang w:val="en-US" w:eastAsia="en-US" w:bidi="ar-SA"/>
      </w:rPr>
    </w:lvl>
    <w:lvl w:ilvl="2" w:tplc="141AAFE4">
      <w:numFmt w:val="bullet"/>
      <w:lvlText w:val="•"/>
      <w:lvlJc w:val="left"/>
      <w:pPr>
        <w:ind w:left="925" w:hanging="227"/>
      </w:pPr>
      <w:rPr>
        <w:rFonts w:hint="default"/>
        <w:lang w:val="en-US" w:eastAsia="en-US" w:bidi="ar-SA"/>
      </w:rPr>
    </w:lvl>
    <w:lvl w:ilvl="3" w:tplc="645C890E">
      <w:numFmt w:val="bullet"/>
      <w:lvlText w:val="•"/>
      <w:lvlJc w:val="left"/>
      <w:pPr>
        <w:ind w:left="1218" w:hanging="227"/>
      </w:pPr>
      <w:rPr>
        <w:rFonts w:hint="default"/>
        <w:lang w:val="en-US" w:eastAsia="en-US" w:bidi="ar-SA"/>
      </w:rPr>
    </w:lvl>
    <w:lvl w:ilvl="4" w:tplc="5FC0C35C">
      <w:numFmt w:val="bullet"/>
      <w:lvlText w:val="•"/>
      <w:lvlJc w:val="left"/>
      <w:pPr>
        <w:ind w:left="1511" w:hanging="227"/>
      </w:pPr>
      <w:rPr>
        <w:rFonts w:hint="default"/>
        <w:lang w:val="en-US" w:eastAsia="en-US" w:bidi="ar-SA"/>
      </w:rPr>
    </w:lvl>
    <w:lvl w:ilvl="5" w:tplc="3F9E2612">
      <w:numFmt w:val="bullet"/>
      <w:lvlText w:val="•"/>
      <w:lvlJc w:val="left"/>
      <w:pPr>
        <w:ind w:left="1804" w:hanging="227"/>
      </w:pPr>
      <w:rPr>
        <w:rFonts w:hint="default"/>
        <w:lang w:val="en-US" w:eastAsia="en-US" w:bidi="ar-SA"/>
      </w:rPr>
    </w:lvl>
    <w:lvl w:ilvl="6" w:tplc="C9BCBA72">
      <w:numFmt w:val="bullet"/>
      <w:lvlText w:val="•"/>
      <w:lvlJc w:val="left"/>
      <w:pPr>
        <w:ind w:left="2096" w:hanging="227"/>
      </w:pPr>
      <w:rPr>
        <w:rFonts w:hint="default"/>
        <w:lang w:val="en-US" w:eastAsia="en-US" w:bidi="ar-SA"/>
      </w:rPr>
    </w:lvl>
    <w:lvl w:ilvl="7" w:tplc="2D14A0FE">
      <w:numFmt w:val="bullet"/>
      <w:lvlText w:val="•"/>
      <w:lvlJc w:val="left"/>
      <w:pPr>
        <w:ind w:left="2389" w:hanging="227"/>
      </w:pPr>
      <w:rPr>
        <w:rFonts w:hint="default"/>
        <w:lang w:val="en-US" w:eastAsia="en-US" w:bidi="ar-SA"/>
      </w:rPr>
    </w:lvl>
    <w:lvl w:ilvl="8" w:tplc="B5949C68">
      <w:numFmt w:val="bullet"/>
      <w:lvlText w:val="•"/>
      <w:lvlJc w:val="left"/>
      <w:pPr>
        <w:ind w:left="2682" w:hanging="227"/>
      </w:pPr>
      <w:rPr>
        <w:rFonts w:hint="default"/>
        <w:lang w:val="en-US" w:eastAsia="en-US" w:bidi="ar-SA"/>
      </w:rPr>
    </w:lvl>
  </w:abstractNum>
  <w:abstractNum w:abstractNumId="19" w15:restartNumberingAfterBreak="0">
    <w:nsid w:val="50813E27"/>
    <w:multiLevelType w:val="hybridMultilevel"/>
    <w:tmpl w:val="4E1612FE"/>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04350"/>
    <w:multiLevelType w:val="hybridMultilevel"/>
    <w:tmpl w:val="77B255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BC53A2"/>
    <w:multiLevelType w:val="hybridMultilevel"/>
    <w:tmpl w:val="9084A720"/>
    <w:lvl w:ilvl="0" w:tplc="FE82536C">
      <w:start w:val="1"/>
      <w:numFmt w:val="decimal"/>
      <w:lvlText w:val="%1."/>
      <w:lvlJc w:val="left"/>
      <w:pPr>
        <w:ind w:left="316" w:hanging="217"/>
      </w:pPr>
      <w:rPr>
        <w:rFonts w:ascii="SlimbachStd-Book" w:eastAsia="SlimbachStd-Book" w:hAnsi="SlimbachStd-Book" w:cs="SlimbachStd-Book" w:hint="default"/>
        <w:b w:val="0"/>
        <w:bCs w:val="0"/>
        <w:i w:val="0"/>
        <w:iCs w:val="0"/>
        <w:color w:val="231F20"/>
        <w:w w:val="102"/>
        <w:sz w:val="19"/>
        <w:szCs w:val="19"/>
        <w:lang w:val="en-US" w:eastAsia="en-US" w:bidi="ar-SA"/>
      </w:rPr>
    </w:lvl>
    <w:lvl w:ilvl="1" w:tplc="D4FEA61C">
      <w:numFmt w:val="bullet"/>
      <w:lvlText w:val="•"/>
      <w:lvlJc w:val="left"/>
      <w:pPr>
        <w:ind w:left="1056" w:hanging="217"/>
      </w:pPr>
      <w:rPr>
        <w:rFonts w:hint="default"/>
        <w:lang w:val="en-US" w:eastAsia="en-US" w:bidi="ar-SA"/>
      </w:rPr>
    </w:lvl>
    <w:lvl w:ilvl="2" w:tplc="2CA0610A">
      <w:numFmt w:val="bullet"/>
      <w:lvlText w:val="•"/>
      <w:lvlJc w:val="left"/>
      <w:pPr>
        <w:ind w:left="1792" w:hanging="217"/>
      </w:pPr>
      <w:rPr>
        <w:rFonts w:hint="default"/>
        <w:lang w:val="en-US" w:eastAsia="en-US" w:bidi="ar-SA"/>
      </w:rPr>
    </w:lvl>
    <w:lvl w:ilvl="3" w:tplc="31C6DC64">
      <w:numFmt w:val="bullet"/>
      <w:lvlText w:val="•"/>
      <w:lvlJc w:val="left"/>
      <w:pPr>
        <w:ind w:left="2529" w:hanging="217"/>
      </w:pPr>
      <w:rPr>
        <w:rFonts w:hint="default"/>
        <w:lang w:val="en-US" w:eastAsia="en-US" w:bidi="ar-SA"/>
      </w:rPr>
    </w:lvl>
    <w:lvl w:ilvl="4" w:tplc="A774A52C">
      <w:numFmt w:val="bullet"/>
      <w:lvlText w:val="•"/>
      <w:lvlJc w:val="left"/>
      <w:pPr>
        <w:ind w:left="3265" w:hanging="217"/>
      </w:pPr>
      <w:rPr>
        <w:rFonts w:hint="default"/>
        <w:lang w:val="en-US" w:eastAsia="en-US" w:bidi="ar-SA"/>
      </w:rPr>
    </w:lvl>
    <w:lvl w:ilvl="5" w:tplc="197ACB46">
      <w:numFmt w:val="bullet"/>
      <w:lvlText w:val="•"/>
      <w:lvlJc w:val="left"/>
      <w:pPr>
        <w:ind w:left="4002" w:hanging="217"/>
      </w:pPr>
      <w:rPr>
        <w:rFonts w:hint="default"/>
        <w:lang w:val="en-US" w:eastAsia="en-US" w:bidi="ar-SA"/>
      </w:rPr>
    </w:lvl>
    <w:lvl w:ilvl="6" w:tplc="F622339C">
      <w:numFmt w:val="bullet"/>
      <w:lvlText w:val="•"/>
      <w:lvlJc w:val="left"/>
      <w:pPr>
        <w:ind w:left="4738" w:hanging="217"/>
      </w:pPr>
      <w:rPr>
        <w:rFonts w:hint="default"/>
        <w:lang w:val="en-US" w:eastAsia="en-US" w:bidi="ar-SA"/>
      </w:rPr>
    </w:lvl>
    <w:lvl w:ilvl="7" w:tplc="6ECE5D1E">
      <w:numFmt w:val="bullet"/>
      <w:lvlText w:val="•"/>
      <w:lvlJc w:val="left"/>
      <w:pPr>
        <w:ind w:left="5474" w:hanging="217"/>
      </w:pPr>
      <w:rPr>
        <w:rFonts w:hint="default"/>
        <w:lang w:val="en-US" w:eastAsia="en-US" w:bidi="ar-SA"/>
      </w:rPr>
    </w:lvl>
    <w:lvl w:ilvl="8" w:tplc="DD2CA52A">
      <w:numFmt w:val="bullet"/>
      <w:lvlText w:val="•"/>
      <w:lvlJc w:val="left"/>
      <w:pPr>
        <w:ind w:left="6211" w:hanging="217"/>
      </w:pPr>
      <w:rPr>
        <w:rFonts w:hint="default"/>
        <w:lang w:val="en-US" w:eastAsia="en-US" w:bidi="ar-SA"/>
      </w:rPr>
    </w:lvl>
  </w:abstractNum>
  <w:abstractNum w:abstractNumId="22" w15:restartNumberingAfterBreak="0">
    <w:nsid w:val="5E082DDC"/>
    <w:multiLevelType w:val="hybridMultilevel"/>
    <w:tmpl w:val="14985046"/>
    <w:lvl w:ilvl="0" w:tplc="06A42B52">
      <w:start w:val="1"/>
      <w:numFmt w:val="decimal"/>
      <w:lvlText w:val="%1."/>
      <w:lvlJc w:val="left"/>
      <w:pPr>
        <w:ind w:left="384" w:hanging="284"/>
      </w:pPr>
      <w:rPr>
        <w:rFonts w:ascii="SlimbachStd-Book" w:eastAsia="SlimbachStd-Book" w:hAnsi="SlimbachStd-Book" w:cs="SlimbachStd-Book" w:hint="default"/>
        <w:b w:val="0"/>
        <w:bCs w:val="0"/>
        <w:i w:val="0"/>
        <w:iCs w:val="0"/>
        <w:color w:val="231F20"/>
        <w:w w:val="102"/>
        <w:sz w:val="19"/>
        <w:szCs w:val="19"/>
        <w:lang w:val="en-US" w:eastAsia="en-US" w:bidi="ar-SA"/>
      </w:rPr>
    </w:lvl>
    <w:lvl w:ilvl="1" w:tplc="3DAEBC6E">
      <w:numFmt w:val="bullet"/>
      <w:lvlText w:val="•"/>
      <w:lvlJc w:val="left"/>
      <w:pPr>
        <w:ind w:left="1110" w:hanging="284"/>
      </w:pPr>
      <w:rPr>
        <w:rFonts w:hint="default"/>
        <w:lang w:val="en-US" w:eastAsia="en-US" w:bidi="ar-SA"/>
      </w:rPr>
    </w:lvl>
    <w:lvl w:ilvl="2" w:tplc="422C0676">
      <w:numFmt w:val="bullet"/>
      <w:lvlText w:val="•"/>
      <w:lvlJc w:val="left"/>
      <w:pPr>
        <w:ind w:left="1840" w:hanging="284"/>
      </w:pPr>
      <w:rPr>
        <w:rFonts w:hint="default"/>
        <w:lang w:val="en-US" w:eastAsia="en-US" w:bidi="ar-SA"/>
      </w:rPr>
    </w:lvl>
    <w:lvl w:ilvl="3" w:tplc="54C0BC2E">
      <w:numFmt w:val="bullet"/>
      <w:lvlText w:val="•"/>
      <w:lvlJc w:val="left"/>
      <w:pPr>
        <w:ind w:left="2571" w:hanging="284"/>
      </w:pPr>
      <w:rPr>
        <w:rFonts w:hint="default"/>
        <w:lang w:val="en-US" w:eastAsia="en-US" w:bidi="ar-SA"/>
      </w:rPr>
    </w:lvl>
    <w:lvl w:ilvl="4" w:tplc="B3881890">
      <w:numFmt w:val="bullet"/>
      <w:lvlText w:val="•"/>
      <w:lvlJc w:val="left"/>
      <w:pPr>
        <w:ind w:left="3301" w:hanging="284"/>
      </w:pPr>
      <w:rPr>
        <w:rFonts w:hint="default"/>
        <w:lang w:val="en-US" w:eastAsia="en-US" w:bidi="ar-SA"/>
      </w:rPr>
    </w:lvl>
    <w:lvl w:ilvl="5" w:tplc="AFEA2604">
      <w:numFmt w:val="bullet"/>
      <w:lvlText w:val="•"/>
      <w:lvlJc w:val="left"/>
      <w:pPr>
        <w:ind w:left="4032" w:hanging="284"/>
      </w:pPr>
      <w:rPr>
        <w:rFonts w:hint="default"/>
        <w:lang w:val="en-US" w:eastAsia="en-US" w:bidi="ar-SA"/>
      </w:rPr>
    </w:lvl>
    <w:lvl w:ilvl="6" w:tplc="C0BA4312">
      <w:numFmt w:val="bullet"/>
      <w:lvlText w:val="•"/>
      <w:lvlJc w:val="left"/>
      <w:pPr>
        <w:ind w:left="4762" w:hanging="284"/>
      </w:pPr>
      <w:rPr>
        <w:rFonts w:hint="default"/>
        <w:lang w:val="en-US" w:eastAsia="en-US" w:bidi="ar-SA"/>
      </w:rPr>
    </w:lvl>
    <w:lvl w:ilvl="7" w:tplc="9D4C1734">
      <w:numFmt w:val="bullet"/>
      <w:lvlText w:val="•"/>
      <w:lvlJc w:val="left"/>
      <w:pPr>
        <w:ind w:left="5492" w:hanging="284"/>
      </w:pPr>
      <w:rPr>
        <w:rFonts w:hint="default"/>
        <w:lang w:val="en-US" w:eastAsia="en-US" w:bidi="ar-SA"/>
      </w:rPr>
    </w:lvl>
    <w:lvl w:ilvl="8" w:tplc="A9803728">
      <w:numFmt w:val="bullet"/>
      <w:lvlText w:val="•"/>
      <w:lvlJc w:val="left"/>
      <w:pPr>
        <w:ind w:left="6223" w:hanging="284"/>
      </w:pPr>
      <w:rPr>
        <w:rFonts w:hint="default"/>
        <w:lang w:val="en-US" w:eastAsia="en-US" w:bidi="ar-SA"/>
      </w:rPr>
    </w:lvl>
  </w:abstractNum>
  <w:abstractNum w:abstractNumId="23" w15:restartNumberingAfterBreak="0">
    <w:nsid w:val="5E2150E7"/>
    <w:multiLevelType w:val="hybridMultilevel"/>
    <w:tmpl w:val="FFFC2EA4"/>
    <w:lvl w:ilvl="0" w:tplc="AC744884">
      <w:start w:val="1"/>
      <w:numFmt w:val="decimal"/>
      <w:lvlText w:val="%1."/>
      <w:lvlJc w:val="left"/>
      <w:pPr>
        <w:ind w:left="354" w:hanging="284"/>
      </w:pPr>
      <w:rPr>
        <w:rFonts w:ascii="Avenir LT Std" w:eastAsia="Avenir LT Std" w:hAnsi="Avenir LT Std" w:cs="Avenir LT Std" w:hint="default"/>
        <w:b w:val="0"/>
        <w:bCs w:val="0"/>
        <w:i w:val="0"/>
        <w:iCs w:val="0"/>
        <w:color w:val="231F20"/>
        <w:spacing w:val="-2"/>
        <w:w w:val="102"/>
        <w:sz w:val="17"/>
        <w:szCs w:val="17"/>
        <w:lang w:val="en-US" w:eastAsia="en-US" w:bidi="ar-SA"/>
      </w:rPr>
    </w:lvl>
    <w:lvl w:ilvl="1" w:tplc="735C1BFE">
      <w:numFmt w:val="bullet"/>
      <w:lvlText w:val="•"/>
      <w:lvlJc w:val="left"/>
      <w:pPr>
        <w:ind w:left="889" w:hanging="284"/>
      </w:pPr>
      <w:rPr>
        <w:rFonts w:hint="default"/>
        <w:lang w:val="en-US" w:eastAsia="en-US" w:bidi="ar-SA"/>
      </w:rPr>
    </w:lvl>
    <w:lvl w:ilvl="2" w:tplc="5F84DBAA">
      <w:numFmt w:val="bullet"/>
      <w:lvlText w:val="•"/>
      <w:lvlJc w:val="left"/>
      <w:pPr>
        <w:ind w:left="1419" w:hanging="284"/>
      </w:pPr>
      <w:rPr>
        <w:rFonts w:hint="default"/>
        <w:lang w:val="en-US" w:eastAsia="en-US" w:bidi="ar-SA"/>
      </w:rPr>
    </w:lvl>
    <w:lvl w:ilvl="3" w:tplc="BBD2F07A">
      <w:numFmt w:val="bullet"/>
      <w:lvlText w:val="•"/>
      <w:lvlJc w:val="left"/>
      <w:pPr>
        <w:ind w:left="1949" w:hanging="284"/>
      </w:pPr>
      <w:rPr>
        <w:rFonts w:hint="default"/>
        <w:lang w:val="en-US" w:eastAsia="en-US" w:bidi="ar-SA"/>
      </w:rPr>
    </w:lvl>
    <w:lvl w:ilvl="4" w:tplc="F738A350">
      <w:numFmt w:val="bullet"/>
      <w:lvlText w:val="•"/>
      <w:lvlJc w:val="left"/>
      <w:pPr>
        <w:ind w:left="2479" w:hanging="284"/>
      </w:pPr>
      <w:rPr>
        <w:rFonts w:hint="default"/>
        <w:lang w:val="en-US" w:eastAsia="en-US" w:bidi="ar-SA"/>
      </w:rPr>
    </w:lvl>
    <w:lvl w:ilvl="5" w:tplc="9CFAA3B2">
      <w:numFmt w:val="bullet"/>
      <w:lvlText w:val="•"/>
      <w:lvlJc w:val="left"/>
      <w:pPr>
        <w:ind w:left="3009" w:hanging="284"/>
      </w:pPr>
      <w:rPr>
        <w:rFonts w:hint="default"/>
        <w:lang w:val="en-US" w:eastAsia="en-US" w:bidi="ar-SA"/>
      </w:rPr>
    </w:lvl>
    <w:lvl w:ilvl="6" w:tplc="6ADE42BA">
      <w:numFmt w:val="bullet"/>
      <w:lvlText w:val="•"/>
      <w:lvlJc w:val="left"/>
      <w:pPr>
        <w:ind w:left="3538" w:hanging="284"/>
      </w:pPr>
      <w:rPr>
        <w:rFonts w:hint="default"/>
        <w:lang w:val="en-US" w:eastAsia="en-US" w:bidi="ar-SA"/>
      </w:rPr>
    </w:lvl>
    <w:lvl w:ilvl="7" w:tplc="6E204DE0">
      <w:numFmt w:val="bullet"/>
      <w:lvlText w:val="•"/>
      <w:lvlJc w:val="left"/>
      <w:pPr>
        <w:ind w:left="4068" w:hanging="284"/>
      </w:pPr>
      <w:rPr>
        <w:rFonts w:hint="default"/>
        <w:lang w:val="en-US" w:eastAsia="en-US" w:bidi="ar-SA"/>
      </w:rPr>
    </w:lvl>
    <w:lvl w:ilvl="8" w:tplc="04DE208A">
      <w:numFmt w:val="bullet"/>
      <w:lvlText w:val="•"/>
      <w:lvlJc w:val="left"/>
      <w:pPr>
        <w:ind w:left="4598" w:hanging="284"/>
      </w:pPr>
      <w:rPr>
        <w:rFonts w:hint="default"/>
        <w:lang w:val="en-US" w:eastAsia="en-US" w:bidi="ar-SA"/>
      </w:rPr>
    </w:lvl>
  </w:abstractNum>
  <w:abstractNum w:abstractNumId="24" w15:restartNumberingAfterBreak="0">
    <w:nsid w:val="64055DAC"/>
    <w:multiLevelType w:val="hybridMultilevel"/>
    <w:tmpl w:val="A53EAFA4"/>
    <w:lvl w:ilvl="0" w:tplc="AD8447B6">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907A4086">
      <w:numFmt w:val="bullet"/>
      <w:lvlText w:val="•"/>
      <w:lvlJc w:val="left"/>
      <w:pPr>
        <w:ind w:left="632" w:hanging="227"/>
      </w:pPr>
      <w:rPr>
        <w:rFonts w:hint="default"/>
        <w:lang w:val="en-US" w:eastAsia="en-US" w:bidi="ar-SA"/>
      </w:rPr>
    </w:lvl>
    <w:lvl w:ilvl="2" w:tplc="CEE6D3BC">
      <w:numFmt w:val="bullet"/>
      <w:lvlText w:val="•"/>
      <w:lvlJc w:val="left"/>
      <w:pPr>
        <w:ind w:left="925" w:hanging="227"/>
      </w:pPr>
      <w:rPr>
        <w:rFonts w:hint="default"/>
        <w:lang w:val="en-US" w:eastAsia="en-US" w:bidi="ar-SA"/>
      </w:rPr>
    </w:lvl>
    <w:lvl w:ilvl="3" w:tplc="5E6A94C8">
      <w:numFmt w:val="bullet"/>
      <w:lvlText w:val="•"/>
      <w:lvlJc w:val="left"/>
      <w:pPr>
        <w:ind w:left="1218" w:hanging="227"/>
      </w:pPr>
      <w:rPr>
        <w:rFonts w:hint="default"/>
        <w:lang w:val="en-US" w:eastAsia="en-US" w:bidi="ar-SA"/>
      </w:rPr>
    </w:lvl>
    <w:lvl w:ilvl="4" w:tplc="5DA4E774">
      <w:numFmt w:val="bullet"/>
      <w:lvlText w:val="•"/>
      <w:lvlJc w:val="left"/>
      <w:pPr>
        <w:ind w:left="1511" w:hanging="227"/>
      </w:pPr>
      <w:rPr>
        <w:rFonts w:hint="default"/>
        <w:lang w:val="en-US" w:eastAsia="en-US" w:bidi="ar-SA"/>
      </w:rPr>
    </w:lvl>
    <w:lvl w:ilvl="5" w:tplc="D8B0710A">
      <w:numFmt w:val="bullet"/>
      <w:lvlText w:val="•"/>
      <w:lvlJc w:val="left"/>
      <w:pPr>
        <w:ind w:left="1804" w:hanging="227"/>
      </w:pPr>
      <w:rPr>
        <w:rFonts w:hint="default"/>
        <w:lang w:val="en-US" w:eastAsia="en-US" w:bidi="ar-SA"/>
      </w:rPr>
    </w:lvl>
    <w:lvl w:ilvl="6" w:tplc="F68872F4">
      <w:numFmt w:val="bullet"/>
      <w:lvlText w:val="•"/>
      <w:lvlJc w:val="left"/>
      <w:pPr>
        <w:ind w:left="2096" w:hanging="227"/>
      </w:pPr>
      <w:rPr>
        <w:rFonts w:hint="default"/>
        <w:lang w:val="en-US" w:eastAsia="en-US" w:bidi="ar-SA"/>
      </w:rPr>
    </w:lvl>
    <w:lvl w:ilvl="7" w:tplc="790068F2">
      <w:numFmt w:val="bullet"/>
      <w:lvlText w:val="•"/>
      <w:lvlJc w:val="left"/>
      <w:pPr>
        <w:ind w:left="2389" w:hanging="227"/>
      </w:pPr>
      <w:rPr>
        <w:rFonts w:hint="default"/>
        <w:lang w:val="en-US" w:eastAsia="en-US" w:bidi="ar-SA"/>
      </w:rPr>
    </w:lvl>
    <w:lvl w:ilvl="8" w:tplc="67AED3E2">
      <w:numFmt w:val="bullet"/>
      <w:lvlText w:val="•"/>
      <w:lvlJc w:val="left"/>
      <w:pPr>
        <w:ind w:left="2682" w:hanging="227"/>
      </w:pPr>
      <w:rPr>
        <w:rFonts w:hint="default"/>
        <w:lang w:val="en-US" w:eastAsia="en-US" w:bidi="ar-SA"/>
      </w:rPr>
    </w:lvl>
  </w:abstractNum>
  <w:abstractNum w:abstractNumId="25" w15:restartNumberingAfterBreak="0">
    <w:nsid w:val="6BAD1D98"/>
    <w:multiLevelType w:val="hybridMultilevel"/>
    <w:tmpl w:val="EB445676"/>
    <w:lvl w:ilvl="0" w:tplc="862AA0B6">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16FE6B7E">
      <w:numFmt w:val="bullet"/>
      <w:lvlText w:val="•"/>
      <w:lvlJc w:val="left"/>
      <w:pPr>
        <w:ind w:left="632" w:hanging="227"/>
      </w:pPr>
      <w:rPr>
        <w:rFonts w:hint="default"/>
        <w:lang w:val="en-US" w:eastAsia="en-US" w:bidi="ar-SA"/>
      </w:rPr>
    </w:lvl>
    <w:lvl w:ilvl="2" w:tplc="4104A6F6">
      <w:numFmt w:val="bullet"/>
      <w:lvlText w:val="•"/>
      <w:lvlJc w:val="left"/>
      <w:pPr>
        <w:ind w:left="925" w:hanging="227"/>
      </w:pPr>
      <w:rPr>
        <w:rFonts w:hint="default"/>
        <w:lang w:val="en-US" w:eastAsia="en-US" w:bidi="ar-SA"/>
      </w:rPr>
    </w:lvl>
    <w:lvl w:ilvl="3" w:tplc="DC786508">
      <w:numFmt w:val="bullet"/>
      <w:lvlText w:val="•"/>
      <w:lvlJc w:val="left"/>
      <w:pPr>
        <w:ind w:left="1218" w:hanging="227"/>
      </w:pPr>
      <w:rPr>
        <w:rFonts w:hint="default"/>
        <w:lang w:val="en-US" w:eastAsia="en-US" w:bidi="ar-SA"/>
      </w:rPr>
    </w:lvl>
    <w:lvl w:ilvl="4" w:tplc="4EC6709E">
      <w:numFmt w:val="bullet"/>
      <w:lvlText w:val="•"/>
      <w:lvlJc w:val="left"/>
      <w:pPr>
        <w:ind w:left="1511" w:hanging="227"/>
      </w:pPr>
      <w:rPr>
        <w:rFonts w:hint="default"/>
        <w:lang w:val="en-US" w:eastAsia="en-US" w:bidi="ar-SA"/>
      </w:rPr>
    </w:lvl>
    <w:lvl w:ilvl="5" w:tplc="B75CF132">
      <w:numFmt w:val="bullet"/>
      <w:lvlText w:val="•"/>
      <w:lvlJc w:val="left"/>
      <w:pPr>
        <w:ind w:left="1804" w:hanging="227"/>
      </w:pPr>
      <w:rPr>
        <w:rFonts w:hint="default"/>
        <w:lang w:val="en-US" w:eastAsia="en-US" w:bidi="ar-SA"/>
      </w:rPr>
    </w:lvl>
    <w:lvl w:ilvl="6" w:tplc="D1148C86">
      <w:numFmt w:val="bullet"/>
      <w:lvlText w:val="•"/>
      <w:lvlJc w:val="left"/>
      <w:pPr>
        <w:ind w:left="2096" w:hanging="227"/>
      </w:pPr>
      <w:rPr>
        <w:rFonts w:hint="default"/>
        <w:lang w:val="en-US" w:eastAsia="en-US" w:bidi="ar-SA"/>
      </w:rPr>
    </w:lvl>
    <w:lvl w:ilvl="7" w:tplc="7B6A31D4">
      <w:numFmt w:val="bullet"/>
      <w:lvlText w:val="•"/>
      <w:lvlJc w:val="left"/>
      <w:pPr>
        <w:ind w:left="2389" w:hanging="227"/>
      </w:pPr>
      <w:rPr>
        <w:rFonts w:hint="default"/>
        <w:lang w:val="en-US" w:eastAsia="en-US" w:bidi="ar-SA"/>
      </w:rPr>
    </w:lvl>
    <w:lvl w:ilvl="8" w:tplc="F94C64F4">
      <w:numFmt w:val="bullet"/>
      <w:lvlText w:val="•"/>
      <w:lvlJc w:val="left"/>
      <w:pPr>
        <w:ind w:left="2682" w:hanging="227"/>
      </w:pPr>
      <w:rPr>
        <w:rFonts w:hint="default"/>
        <w:lang w:val="en-US" w:eastAsia="en-US" w:bidi="ar-SA"/>
      </w:rPr>
    </w:lvl>
  </w:abstractNum>
  <w:abstractNum w:abstractNumId="26" w15:restartNumberingAfterBreak="0">
    <w:nsid w:val="6D69140F"/>
    <w:multiLevelType w:val="hybridMultilevel"/>
    <w:tmpl w:val="7020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370F1"/>
    <w:multiLevelType w:val="hybridMultilevel"/>
    <w:tmpl w:val="52D41968"/>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C6994"/>
    <w:multiLevelType w:val="hybridMultilevel"/>
    <w:tmpl w:val="4D0C247E"/>
    <w:lvl w:ilvl="0" w:tplc="FE209E84">
      <w:start w:val="1"/>
      <w:numFmt w:val="decimal"/>
      <w:lvlText w:val="%1."/>
      <w:lvlJc w:val="left"/>
      <w:pPr>
        <w:ind w:left="378"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41434"/>
    <w:multiLevelType w:val="hybridMultilevel"/>
    <w:tmpl w:val="828EE3B2"/>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62F82"/>
    <w:multiLevelType w:val="hybridMultilevel"/>
    <w:tmpl w:val="77B2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6A5E80"/>
    <w:multiLevelType w:val="hybridMultilevel"/>
    <w:tmpl w:val="3C24BE3E"/>
    <w:lvl w:ilvl="0" w:tplc="3ED24B10">
      <w:numFmt w:val="bullet"/>
      <w:lvlText w:val="■"/>
      <w:lvlJc w:val="left"/>
      <w:pPr>
        <w:ind w:left="193" w:hanging="123"/>
      </w:pPr>
      <w:rPr>
        <w:rFonts w:ascii="Zapf Dingbats" w:eastAsia="Zapf Dingbats" w:hAnsi="Zapf Dingbats" w:cs="Zapf Dingbats" w:hint="default"/>
        <w:b w:val="0"/>
        <w:bCs w:val="0"/>
        <w:i w:val="0"/>
        <w:iCs w:val="0"/>
        <w:color w:val="231F20"/>
        <w:w w:val="100"/>
        <w:sz w:val="14"/>
        <w:szCs w:val="1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0026A"/>
    <w:multiLevelType w:val="hybridMultilevel"/>
    <w:tmpl w:val="93188390"/>
    <w:lvl w:ilvl="0" w:tplc="93B4D52A">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49A0F6D8">
      <w:numFmt w:val="bullet"/>
      <w:lvlText w:val="•"/>
      <w:lvlJc w:val="left"/>
      <w:pPr>
        <w:ind w:left="632" w:hanging="227"/>
      </w:pPr>
      <w:rPr>
        <w:rFonts w:hint="default"/>
        <w:lang w:val="en-US" w:eastAsia="en-US" w:bidi="ar-SA"/>
      </w:rPr>
    </w:lvl>
    <w:lvl w:ilvl="2" w:tplc="438EF3DC">
      <w:numFmt w:val="bullet"/>
      <w:lvlText w:val="•"/>
      <w:lvlJc w:val="left"/>
      <w:pPr>
        <w:ind w:left="925" w:hanging="227"/>
      </w:pPr>
      <w:rPr>
        <w:rFonts w:hint="default"/>
        <w:lang w:val="en-US" w:eastAsia="en-US" w:bidi="ar-SA"/>
      </w:rPr>
    </w:lvl>
    <w:lvl w:ilvl="3" w:tplc="CAE07324">
      <w:numFmt w:val="bullet"/>
      <w:lvlText w:val="•"/>
      <w:lvlJc w:val="left"/>
      <w:pPr>
        <w:ind w:left="1218" w:hanging="227"/>
      </w:pPr>
      <w:rPr>
        <w:rFonts w:hint="default"/>
        <w:lang w:val="en-US" w:eastAsia="en-US" w:bidi="ar-SA"/>
      </w:rPr>
    </w:lvl>
    <w:lvl w:ilvl="4" w:tplc="91A6F420">
      <w:numFmt w:val="bullet"/>
      <w:lvlText w:val="•"/>
      <w:lvlJc w:val="left"/>
      <w:pPr>
        <w:ind w:left="1511" w:hanging="227"/>
      </w:pPr>
      <w:rPr>
        <w:rFonts w:hint="default"/>
        <w:lang w:val="en-US" w:eastAsia="en-US" w:bidi="ar-SA"/>
      </w:rPr>
    </w:lvl>
    <w:lvl w:ilvl="5" w:tplc="185C0280">
      <w:numFmt w:val="bullet"/>
      <w:lvlText w:val="•"/>
      <w:lvlJc w:val="left"/>
      <w:pPr>
        <w:ind w:left="1804" w:hanging="227"/>
      </w:pPr>
      <w:rPr>
        <w:rFonts w:hint="default"/>
        <w:lang w:val="en-US" w:eastAsia="en-US" w:bidi="ar-SA"/>
      </w:rPr>
    </w:lvl>
    <w:lvl w:ilvl="6" w:tplc="3376A6C4">
      <w:numFmt w:val="bullet"/>
      <w:lvlText w:val="•"/>
      <w:lvlJc w:val="left"/>
      <w:pPr>
        <w:ind w:left="2096" w:hanging="227"/>
      </w:pPr>
      <w:rPr>
        <w:rFonts w:hint="default"/>
        <w:lang w:val="en-US" w:eastAsia="en-US" w:bidi="ar-SA"/>
      </w:rPr>
    </w:lvl>
    <w:lvl w:ilvl="7" w:tplc="56F69B84">
      <w:numFmt w:val="bullet"/>
      <w:lvlText w:val="•"/>
      <w:lvlJc w:val="left"/>
      <w:pPr>
        <w:ind w:left="2389" w:hanging="227"/>
      </w:pPr>
      <w:rPr>
        <w:rFonts w:hint="default"/>
        <w:lang w:val="en-US" w:eastAsia="en-US" w:bidi="ar-SA"/>
      </w:rPr>
    </w:lvl>
    <w:lvl w:ilvl="8" w:tplc="99C0DFC8">
      <w:numFmt w:val="bullet"/>
      <w:lvlText w:val="•"/>
      <w:lvlJc w:val="left"/>
      <w:pPr>
        <w:ind w:left="2682" w:hanging="227"/>
      </w:pPr>
      <w:rPr>
        <w:rFonts w:hint="default"/>
        <w:lang w:val="en-US" w:eastAsia="en-US" w:bidi="ar-SA"/>
      </w:rPr>
    </w:lvl>
  </w:abstractNum>
  <w:abstractNum w:abstractNumId="33" w15:restartNumberingAfterBreak="0">
    <w:nsid w:val="7DE804F8"/>
    <w:multiLevelType w:val="hybridMultilevel"/>
    <w:tmpl w:val="A3DEEFE0"/>
    <w:lvl w:ilvl="0" w:tplc="FE209E84">
      <w:start w:val="1"/>
      <w:numFmt w:val="decimal"/>
      <w:lvlText w:val="%1."/>
      <w:lvlJc w:val="left"/>
      <w:pPr>
        <w:ind w:left="378"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DE10A49A">
      <w:numFmt w:val="bullet"/>
      <w:lvlText w:val="•"/>
      <w:lvlJc w:val="left"/>
      <w:pPr>
        <w:ind w:left="1110" w:hanging="278"/>
      </w:pPr>
      <w:rPr>
        <w:rFonts w:hint="default"/>
        <w:lang w:val="en-US" w:eastAsia="en-US" w:bidi="ar-SA"/>
      </w:rPr>
    </w:lvl>
    <w:lvl w:ilvl="2" w:tplc="52F4D0DA">
      <w:numFmt w:val="bullet"/>
      <w:lvlText w:val="•"/>
      <w:lvlJc w:val="left"/>
      <w:pPr>
        <w:ind w:left="1840" w:hanging="278"/>
      </w:pPr>
      <w:rPr>
        <w:rFonts w:hint="default"/>
        <w:lang w:val="en-US" w:eastAsia="en-US" w:bidi="ar-SA"/>
      </w:rPr>
    </w:lvl>
    <w:lvl w:ilvl="3" w:tplc="B48E17F2">
      <w:numFmt w:val="bullet"/>
      <w:lvlText w:val="•"/>
      <w:lvlJc w:val="left"/>
      <w:pPr>
        <w:ind w:left="2571" w:hanging="278"/>
      </w:pPr>
      <w:rPr>
        <w:rFonts w:hint="default"/>
        <w:lang w:val="en-US" w:eastAsia="en-US" w:bidi="ar-SA"/>
      </w:rPr>
    </w:lvl>
    <w:lvl w:ilvl="4" w:tplc="FF18E52C">
      <w:numFmt w:val="bullet"/>
      <w:lvlText w:val="•"/>
      <w:lvlJc w:val="left"/>
      <w:pPr>
        <w:ind w:left="3301" w:hanging="278"/>
      </w:pPr>
      <w:rPr>
        <w:rFonts w:hint="default"/>
        <w:lang w:val="en-US" w:eastAsia="en-US" w:bidi="ar-SA"/>
      </w:rPr>
    </w:lvl>
    <w:lvl w:ilvl="5" w:tplc="89B8CB3C">
      <w:numFmt w:val="bullet"/>
      <w:lvlText w:val="•"/>
      <w:lvlJc w:val="left"/>
      <w:pPr>
        <w:ind w:left="4032" w:hanging="278"/>
      </w:pPr>
      <w:rPr>
        <w:rFonts w:hint="default"/>
        <w:lang w:val="en-US" w:eastAsia="en-US" w:bidi="ar-SA"/>
      </w:rPr>
    </w:lvl>
    <w:lvl w:ilvl="6" w:tplc="3B96495C">
      <w:numFmt w:val="bullet"/>
      <w:lvlText w:val="•"/>
      <w:lvlJc w:val="left"/>
      <w:pPr>
        <w:ind w:left="4762" w:hanging="278"/>
      </w:pPr>
      <w:rPr>
        <w:rFonts w:hint="default"/>
        <w:lang w:val="en-US" w:eastAsia="en-US" w:bidi="ar-SA"/>
      </w:rPr>
    </w:lvl>
    <w:lvl w:ilvl="7" w:tplc="B574ACF2">
      <w:numFmt w:val="bullet"/>
      <w:lvlText w:val="•"/>
      <w:lvlJc w:val="left"/>
      <w:pPr>
        <w:ind w:left="5492" w:hanging="278"/>
      </w:pPr>
      <w:rPr>
        <w:rFonts w:hint="default"/>
        <w:lang w:val="en-US" w:eastAsia="en-US" w:bidi="ar-SA"/>
      </w:rPr>
    </w:lvl>
    <w:lvl w:ilvl="8" w:tplc="51C8D41E">
      <w:numFmt w:val="bullet"/>
      <w:lvlText w:val="•"/>
      <w:lvlJc w:val="left"/>
      <w:pPr>
        <w:ind w:left="6223" w:hanging="278"/>
      </w:pPr>
      <w:rPr>
        <w:rFonts w:hint="default"/>
        <w:lang w:val="en-US" w:eastAsia="en-US" w:bidi="ar-SA"/>
      </w:rPr>
    </w:lvl>
  </w:abstractNum>
  <w:num w:numId="1" w16cid:durableId="1200432327">
    <w:abstractNumId w:val="32"/>
  </w:num>
  <w:num w:numId="2" w16cid:durableId="475219208">
    <w:abstractNumId w:val="11"/>
  </w:num>
  <w:num w:numId="3" w16cid:durableId="951016665">
    <w:abstractNumId w:val="29"/>
  </w:num>
  <w:num w:numId="4" w16cid:durableId="979992086">
    <w:abstractNumId w:val="15"/>
  </w:num>
  <w:num w:numId="5" w16cid:durableId="1539314145">
    <w:abstractNumId w:val="27"/>
  </w:num>
  <w:num w:numId="6" w16cid:durableId="546139944">
    <w:abstractNumId w:val="31"/>
  </w:num>
  <w:num w:numId="7" w16cid:durableId="424544325">
    <w:abstractNumId w:val="23"/>
  </w:num>
  <w:num w:numId="8" w16cid:durableId="34701076">
    <w:abstractNumId w:val="22"/>
  </w:num>
  <w:num w:numId="9" w16cid:durableId="1682313244">
    <w:abstractNumId w:val="2"/>
  </w:num>
  <w:num w:numId="10" w16cid:durableId="1397124657">
    <w:abstractNumId w:val="13"/>
  </w:num>
  <w:num w:numId="11" w16cid:durableId="838348581">
    <w:abstractNumId w:val="9"/>
  </w:num>
  <w:num w:numId="12" w16cid:durableId="1739788905">
    <w:abstractNumId w:val="19"/>
  </w:num>
  <w:num w:numId="13" w16cid:durableId="2003390017">
    <w:abstractNumId w:val="33"/>
  </w:num>
  <w:num w:numId="14" w16cid:durableId="1447696212">
    <w:abstractNumId w:val="21"/>
  </w:num>
  <w:num w:numId="15" w16cid:durableId="934902811">
    <w:abstractNumId w:val="28"/>
  </w:num>
  <w:num w:numId="16" w16cid:durableId="1982685938">
    <w:abstractNumId w:val="8"/>
  </w:num>
  <w:num w:numId="17" w16cid:durableId="525799232">
    <w:abstractNumId w:val="10"/>
  </w:num>
  <w:num w:numId="18" w16cid:durableId="1794129617">
    <w:abstractNumId w:val="30"/>
  </w:num>
  <w:num w:numId="19" w16cid:durableId="764543853">
    <w:abstractNumId w:val="18"/>
  </w:num>
  <w:num w:numId="20" w16cid:durableId="319771507">
    <w:abstractNumId w:val="7"/>
  </w:num>
  <w:num w:numId="21" w16cid:durableId="118380943">
    <w:abstractNumId w:val="5"/>
  </w:num>
  <w:num w:numId="22" w16cid:durableId="788399402">
    <w:abstractNumId w:val="24"/>
  </w:num>
  <w:num w:numId="23" w16cid:durableId="1523083173">
    <w:abstractNumId w:val="17"/>
  </w:num>
  <w:num w:numId="24" w16cid:durableId="1924606820">
    <w:abstractNumId w:val="12"/>
  </w:num>
  <w:num w:numId="25" w16cid:durableId="1369529123">
    <w:abstractNumId w:val="25"/>
  </w:num>
  <w:num w:numId="26" w16cid:durableId="1976719076">
    <w:abstractNumId w:val="16"/>
  </w:num>
  <w:num w:numId="27" w16cid:durableId="13456652">
    <w:abstractNumId w:val="26"/>
  </w:num>
  <w:num w:numId="28" w16cid:durableId="1338121641">
    <w:abstractNumId w:val="3"/>
  </w:num>
  <w:num w:numId="29" w16cid:durableId="100229003">
    <w:abstractNumId w:val="14"/>
  </w:num>
  <w:num w:numId="30" w16cid:durableId="466121225">
    <w:abstractNumId w:val="1"/>
  </w:num>
  <w:num w:numId="31" w16cid:durableId="299917462">
    <w:abstractNumId w:val="20"/>
  </w:num>
  <w:num w:numId="32" w16cid:durableId="150483243">
    <w:abstractNumId w:val="4"/>
  </w:num>
  <w:num w:numId="33" w16cid:durableId="1552107280">
    <w:abstractNumId w:val="6"/>
  </w:num>
  <w:num w:numId="34" w16cid:durableId="176726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9B"/>
    <w:rsid w:val="00050320"/>
    <w:rsid w:val="000C6DCB"/>
    <w:rsid w:val="00164723"/>
    <w:rsid w:val="003E20D4"/>
    <w:rsid w:val="0044229F"/>
    <w:rsid w:val="004456A4"/>
    <w:rsid w:val="005149A3"/>
    <w:rsid w:val="005A7947"/>
    <w:rsid w:val="005B3A8C"/>
    <w:rsid w:val="005F1D06"/>
    <w:rsid w:val="008A429B"/>
    <w:rsid w:val="008E728F"/>
    <w:rsid w:val="0090464B"/>
    <w:rsid w:val="009B553F"/>
    <w:rsid w:val="00AB048C"/>
    <w:rsid w:val="00B05909"/>
    <w:rsid w:val="00B16987"/>
    <w:rsid w:val="00C401BC"/>
    <w:rsid w:val="00C81E47"/>
    <w:rsid w:val="00CD7B0E"/>
    <w:rsid w:val="00D370EF"/>
    <w:rsid w:val="00D8631B"/>
    <w:rsid w:val="00DE3328"/>
    <w:rsid w:val="00E646D9"/>
    <w:rsid w:val="00F6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CDA8"/>
  <w15:chartTrackingRefBased/>
  <w15:docId w15:val="{940C15DB-6806-E845-9247-27C4CB9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CB"/>
    <w:pPr>
      <w:widowControl w:val="0"/>
      <w:autoSpaceDE w:val="0"/>
      <w:autoSpaceDN w:val="0"/>
    </w:pPr>
    <w:rPr>
      <w:rFonts w:eastAsia="Avenir LT Std" w:cs="Avenir LT Std"/>
      <w:kern w:val="0"/>
      <w:sz w:val="19"/>
      <w:szCs w:val="22"/>
      <w:lang w:val="en-US"/>
      <w14:ligatures w14:val="none"/>
    </w:rPr>
  </w:style>
  <w:style w:type="paragraph" w:styleId="Heading1">
    <w:name w:val="heading 1"/>
    <w:basedOn w:val="Normal"/>
    <w:link w:val="Heading1Char"/>
    <w:uiPriority w:val="9"/>
    <w:qFormat/>
    <w:rsid w:val="000C6DCB"/>
    <w:pPr>
      <w:spacing w:before="105"/>
      <w:ind w:left="100"/>
      <w:outlineLvl w:val="0"/>
    </w:pPr>
    <w:rPr>
      <w:rFonts w:eastAsia="AvenirLTStd-Heavy" w:cs="AvenirLTStd-Heavy"/>
      <w:b/>
      <w:bCs/>
      <w:sz w:val="32"/>
      <w:szCs w:val="32"/>
    </w:rPr>
  </w:style>
  <w:style w:type="paragraph" w:styleId="Heading2">
    <w:name w:val="heading 2"/>
    <w:basedOn w:val="Normal"/>
    <w:next w:val="Normal"/>
    <w:link w:val="Heading2Char"/>
    <w:uiPriority w:val="9"/>
    <w:unhideWhenUsed/>
    <w:qFormat/>
    <w:rsid w:val="0044229F"/>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0464B"/>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9B"/>
    <w:pPr>
      <w:widowControl/>
      <w:tabs>
        <w:tab w:val="center" w:pos="4513"/>
        <w:tab w:val="right" w:pos="9026"/>
      </w:tabs>
      <w:autoSpaceDE/>
      <w:autoSpaceDN/>
    </w:pPr>
    <w:rPr>
      <w:rFonts w:eastAsiaTheme="minorHAnsi" w:cstheme="minorBidi"/>
      <w:kern w:val="2"/>
      <w:sz w:val="24"/>
      <w:szCs w:val="24"/>
      <w:lang w:val="en-GB"/>
      <w14:ligatures w14:val="standardContextual"/>
    </w:rPr>
  </w:style>
  <w:style w:type="character" w:customStyle="1" w:styleId="HeaderChar">
    <w:name w:val="Header Char"/>
    <w:basedOn w:val="DefaultParagraphFont"/>
    <w:link w:val="Header"/>
    <w:uiPriority w:val="99"/>
    <w:rsid w:val="008A429B"/>
  </w:style>
  <w:style w:type="paragraph" w:styleId="Footer">
    <w:name w:val="footer"/>
    <w:basedOn w:val="Normal"/>
    <w:link w:val="FooterChar"/>
    <w:uiPriority w:val="99"/>
    <w:unhideWhenUsed/>
    <w:rsid w:val="008A429B"/>
    <w:pPr>
      <w:widowControl/>
      <w:tabs>
        <w:tab w:val="center" w:pos="4513"/>
        <w:tab w:val="right" w:pos="9026"/>
      </w:tabs>
      <w:autoSpaceDE/>
      <w:autoSpaceDN/>
    </w:pPr>
    <w:rPr>
      <w:rFonts w:eastAsiaTheme="minorHAnsi" w:cstheme="minorBidi"/>
      <w:kern w:val="2"/>
      <w:sz w:val="24"/>
      <w:szCs w:val="24"/>
      <w:lang w:val="en-GB"/>
      <w14:ligatures w14:val="standardContextual"/>
    </w:rPr>
  </w:style>
  <w:style w:type="character" w:customStyle="1" w:styleId="FooterChar">
    <w:name w:val="Footer Char"/>
    <w:basedOn w:val="DefaultParagraphFont"/>
    <w:link w:val="Footer"/>
    <w:uiPriority w:val="99"/>
    <w:rsid w:val="008A429B"/>
  </w:style>
  <w:style w:type="paragraph" w:styleId="Title">
    <w:name w:val="Title"/>
    <w:basedOn w:val="Normal"/>
    <w:link w:val="TitleChar"/>
    <w:uiPriority w:val="10"/>
    <w:qFormat/>
    <w:rsid w:val="008A429B"/>
    <w:pPr>
      <w:spacing w:line="1073" w:lineRule="exact"/>
      <w:ind w:left="327"/>
    </w:pPr>
    <w:rPr>
      <w:rFonts w:ascii="AvenirLTStd-Heavy" w:eastAsia="AvenirLTStd-Heavy" w:hAnsi="AvenirLTStd-Heavy" w:cs="AvenirLTStd-Heavy"/>
      <w:b/>
      <w:bCs/>
      <w:sz w:val="84"/>
      <w:szCs w:val="84"/>
    </w:rPr>
  </w:style>
  <w:style w:type="character" w:customStyle="1" w:styleId="TitleChar">
    <w:name w:val="Title Char"/>
    <w:basedOn w:val="DefaultParagraphFont"/>
    <w:link w:val="Title"/>
    <w:uiPriority w:val="10"/>
    <w:rsid w:val="008A429B"/>
    <w:rPr>
      <w:rFonts w:ascii="AvenirLTStd-Heavy" w:eastAsia="AvenirLTStd-Heavy" w:hAnsi="AvenirLTStd-Heavy" w:cs="AvenirLTStd-Heavy"/>
      <w:b/>
      <w:bCs/>
      <w:kern w:val="0"/>
      <w:sz w:val="84"/>
      <w:szCs w:val="84"/>
      <w:lang w:val="en-US"/>
      <w14:ligatures w14:val="none"/>
    </w:rPr>
  </w:style>
  <w:style w:type="character" w:customStyle="1" w:styleId="Heading1Char">
    <w:name w:val="Heading 1 Char"/>
    <w:basedOn w:val="DefaultParagraphFont"/>
    <w:link w:val="Heading1"/>
    <w:uiPriority w:val="9"/>
    <w:rsid w:val="000C6DCB"/>
    <w:rPr>
      <w:rFonts w:eastAsia="AvenirLTStd-Heavy" w:cs="AvenirLTStd-Heavy"/>
      <w:b/>
      <w:bCs/>
      <w:kern w:val="0"/>
      <w:sz w:val="32"/>
      <w:szCs w:val="32"/>
      <w:lang w:val="en-US"/>
      <w14:ligatures w14:val="none"/>
    </w:rPr>
  </w:style>
  <w:style w:type="paragraph" w:styleId="BodyText">
    <w:name w:val="Body Text"/>
    <w:basedOn w:val="Normal"/>
    <w:link w:val="BodyTextChar"/>
    <w:uiPriority w:val="1"/>
    <w:qFormat/>
    <w:rsid w:val="000C6DCB"/>
    <w:rPr>
      <w:rFonts w:eastAsia="SlimbachStd-Book" w:cs="SlimbachStd-Book"/>
      <w:szCs w:val="19"/>
    </w:rPr>
  </w:style>
  <w:style w:type="character" w:customStyle="1" w:styleId="BodyTextChar">
    <w:name w:val="Body Text Char"/>
    <w:basedOn w:val="DefaultParagraphFont"/>
    <w:link w:val="BodyText"/>
    <w:uiPriority w:val="1"/>
    <w:rsid w:val="000C6DCB"/>
    <w:rPr>
      <w:rFonts w:eastAsia="SlimbachStd-Book" w:cs="SlimbachStd-Book"/>
      <w:kern w:val="0"/>
      <w:sz w:val="19"/>
      <w:szCs w:val="19"/>
      <w:lang w:val="en-US"/>
      <w14:ligatures w14:val="none"/>
    </w:rPr>
  </w:style>
  <w:style w:type="paragraph" w:customStyle="1" w:styleId="TableParagraph">
    <w:name w:val="Table Paragraph"/>
    <w:basedOn w:val="Normal"/>
    <w:uiPriority w:val="1"/>
    <w:qFormat/>
    <w:rsid w:val="008A429B"/>
  </w:style>
  <w:style w:type="character" w:customStyle="1" w:styleId="Heading2Char">
    <w:name w:val="Heading 2 Char"/>
    <w:basedOn w:val="DefaultParagraphFont"/>
    <w:link w:val="Heading2"/>
    <w:uiPriority w:val="9"/>
    <w:rsid w:val="0044229F"/>
    <w:rPr>
      <w:rFonts w:eastAsiaTheme="majorEastAsia" w:cstheme="majorBidi"/>
      <w:b/>
      <w:kern w:val="0"/>
      <w:sz w:val="26"/>
      <w:szCs w:val="26"/>
      <w:lang w:val="en-US"/>
      <w14:ligatures w14:val="none"/>
    </w:rPr>
  </w:style>
  <w:style w:type="table" w:styleId="TableGrid">
    <w:name w:val="Table Grid"/>
    <w:basedOn w:val="TableNormal"/>
    <w:uiPriority w:val="39"/>
    <w:rsid w:val="0090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464B"/>
    <w:rPr>
      <w:rFonts w:eastAsiaTheme="majorEastAsia" w:cstheme="majorBidi"/>
      <w:b/>
      <w:kern w:val="0"/>
      <w:sz w:val="22"/>
      <w:lang w:val="en-US"/>
      <w14:ligatures w14:val="none"/>
    </w:rPr>
  </w:style>
  <w:style w:type="paragraph" w:styleId="ListParagraph">
    <w:name w:val="List Paragraph"/>
    <w:basedOn w:val="Normal"/>
    <w:uiPriority w:val="1"/>
    <w:qFormat/>
    <w:rsid w:val="000C6DCB"/>
    <w:pPr>
      <w:spacing w:before="135"/>
      <w:ind w:left="316" w:hanging="217"/>
    </w:pPr>
    <w:rPr>
      <w:rFonts w:ascii="Avenir LT Std 65" w:eastAsia="Avenir LT Std 65" w:hAnsi="Avenir LT Std 65" w:cs="Avenir LT Std 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avpub.com/understanding-me-understanding-yo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3310-7ACD-664C-86A4-D7A62973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Pitt</dc:creator>
  <cp:keywords/>
  <dc:description/>
  <cp:lastModifiedBy>Tony Pitt</cp:lastModifiedBy>
  <cp:revision>2</cp:revision>
  <dcterms:created xsi:type="dcterms:W3CDTF">2023-05-31T16:05:00Z</dcterms:created>
  <dcterms:modified xsi:type="dcterms:W3CDTF">2023-05-31T16:05:00Z</dcterms:modified>
</cp:coreProperties>
</file>